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DB32C" w14:textId="77777777" w:rsidR="000A446A" w:rsidRPr="00D015BA" w:rsidRDefault="006C1D73" w:rsidP="006C1D73">
      <w:pPr>
        <w:jc w:val="center"/>
        <w:rPr>
          <w:b/>
          <w:sz w:val="34"/>
        </w:rPr>
      </w:pPr>
      <w:r w:rsidRPr="00D015BA">
        <w:rPr>
          <w:b/>
          <w:sz w:val="34"/>
        </w:rPr>
        <w:t>PRESTON PARISH COUNCIL</w:t>
      </w:r>
    </w:p>
    <w:p w14:paraId="557F7DC5" w14:textId="77777777" w:rsidR="006C1D73" w:rsidRDefault="006C1D73"/>
    <w:p w14:paraId="3301298C" w14:textId="190DDD3E" w:rsidR="000221EA" w:rsidRDefault="006C1D73" w:rsidP="006C1D73">
      <w:pPr>
        <w:jc w:val="center"/>
        <w:rPr>
          <w:rFonts w:ascii="Century Gothic" w:hAnsi="Century Gothic"/>
          <w:b/>
          <w:sz w:val="24"/>
        </w:rPr>
      </w:pPr>
      <w:r w:rsidRPr="00D30892">
        <w:rPr>
          <w:rFonts w:ascii="Century Gothic" w:hAnsi="Century Gothic"/>
          <w:b/>
          <w:sz w:val="24"/>
        </w:rPr>
        <w:t>MINUTES OF THE MEETING</w:t>
      </w:r>
      <w:r w:rsidR="000221EA">
        <w:rPr>
          <w:rFonts w:ascii="Century Gothic" w:hAnsi="Century Gothic"/>
          <w:b/>
          <w:sz w:val="24"/>
        </w:rPr>
        <w:t xml:space="preserve"> OF THE PARISH COUNCIL</w:t>
      </w:r>
      <w:r w:rsidRPr="00D30892">
        <w:rPr>
          <w:rFonts w:ascii="Century Gothic" w:hAnsi="Century Gothic"/>
          <w:b/>
          <w:sz w:val="24"/>
        </w:rPr>
        <w:t xml:space="preserve"> </w:t>
      </w:r>
    </w:p>
    <w:p w14:paraId="1708BFCB" w14:textId="0416B6A7" w:rsidR="006C1D73" w:rsidRPr="00D30892" w:rsidRDefault="006C1D73" w:rsidP="006C1D73">
      <w:pPr>
        <w:jc w:val="center"/>
        <w:rPr>
          <w:rFonts w:ascii="Century Gothic" w:hAnsi="Century Gothic"/>
          <w:b/>
          <w:sz w:val="24"/>
        </w:rPr>
      </w:pPr>
      <w:r w:rsidRPr="00D30892">
        <w:rPr>
          <w:rFonts w:ascii="Century Gothic" w:hAnsi="Century Gothic"/>
          <w:b/>
          <w:sz w:val="24"/>
        </w:rPr>
        <w:t xml:space="preserve">HELD ON </w:t>
      </w:r>
      <w:r w:rsidR="002974CF">
        <w:rPr>
          <w:rFonts w:ascii="Century Gothic" w:hAnsi="Century Gothic"/>
          <w:b/>
          <w:sz w:val="24"/>
        </w:rPr>
        <w:t xml:space="preserve">THURSDAY, </w:t>
      </w:r>
      <w:r w:rsidR="00D50265">
        <w:rPr>
          <w:rFonts w:ascii="Century Gothic" w:hAnsi="Century Gothic"/>
          <w:b/>
          <w:sz w:val="24"/>
        </w:rPr>
        <w:t>2 JULY</w:t>
      </w:r>
      <w:r w:rsidR="002974CF">
        <w:rPr>
          <w:rFonts w:ascii="Century Gothic" w:hAnsi="Century Gothic"/>
          <w:b/>
          <w:sz w:val="24"/>
        </w:rPr>
        <w:t xml:space="preserve"> 2015</w:t>
      </w:r>
    </w:p>
    <w:p w14:paraId="45B27E53" w14:textId="77777777" w:rsidR="006C1D73" w:rsidRPr="00D30892" w:rsidRDefault="006C1D73">
      <w:pPr>
        <w:rPr>
          <w:rFonts w:ascii="Century Gothic" w:hAnsi="Century Gothic"/>
        </w:rPr>
      </w:pPr>
    </w:p>
    <w:p w14:paraId="18CB40A9" w14:textId="1B0D7A29" w:rsidR="00151180" w:rsidRDefault="006C1D73" w:rsidP="00151180">
      <w:pPr>
        <w:ind w:left="-426" w:right="-330"/>
        <w:rPr>
          <w:rFonts w:ascii="Century Gothic" w:hAnsi="Century Gothic"/>
          <w:sz w:val="20"/>
          <w:szCs w:val="20"/>
        </w:rPr>
      </w:pPr>
      <w:r w:rsidRPr="00D30892">
        <w:rPr>
          <w:rFonts w:ascii="Century Gothic" w:hAnsi="Century Gothic"/>
          <w:b/>
          <w:sz w:val="20"/>
          <w:szCs w:val="20"/>
        </w:rPr>
        <w:t>PRESENT</w:t>
      </w:r>
      <w:r w:rsidR="00A5248B" w:rsidRPr="00D30892">
        <w:rPr>
          <w:rFonts w:ascii="Century Gothic" w:hAnsi="Century Gothic"/>
          <w:sz w:val="20"/>
          <w:szCs w:val="20"/>
        </w:rPr>
        <w:t>:</w:t>
      </w:r>
      <w:r w:rsidR="00CE3E24">
        <w:rPr>
          <w:rFonts w:ascii="Century Gothic" w:hAnsi="Century Gothic"/>
          <w:sz w:val="20"/>
          <w:szCs w:val="20"/>
        </w:rPr>
        <w:t xml:space="preserve">, </w:t>
      </w:r>
      <w:r w:rsidR="003E337B">
        <w:rPr>
          <w:rFonts w:ascii="Century Gothic" w:hAnsi="Century Gothic"/>
          <w:sz w:val="20"/>
          <w:szCs w:val="20"/>
        </w:rPr>
        <w:t>Cllr</w:t>
      </w:r>
      <w:r w:rsidR="002779D8">
        <w:rPr>
          <w:rFonts w:ascii="Century Gothic" w:hAnsi="Century Gothic"/>
          <w:sz w:val="20"/>
          <w:szCs w:val="20"/>
        </w:rPr>
        <w:t xml:space="preserve"> Mrs J Tomblin</w:t>
      </w:r>
      <w:r w:rsidR="00F41B6E">
        <w:rPr>
          <w:rFonts w:ascii="Century Gothic" w:hAnsi="Century Gothic"/>
          <w:sz w:val="20"/>
          <w:szCs w:val="20"/>
        </w:rPr>
        <w:t xml:space="preserve"> (Chairman)</w:t>
      </w:r>
      <w:r w:rsidR="00FC6CCC">
        <w:rPr>
          <w:rFonts w:ascii="Century Gothic" w:hAnsi="Century Gothic"/>
          <w:sz w:val="20"/>
          <w:szCs w:val="20"/>
        </w:rPr>
        <w:t xml:space="preserve">, </w:t>
      </w:r>
      <w:r w:rsidR="00376499">
        <w:rPr>
          <w:rFonts w:ascii="Century Gothic" w:hAnsi="Century Gothic"/>
          <w:sz w:val="20"/>
          <w:szCs w:val="20"/>
        </w:rPr>
        <w:t>Cllr Mrs S Cameron</w:t>
      </w:r>
      <w:r w:rsidR="00F41B6E">
        <w:rPr>
          <w:rFonts w:ascii="Century Gothic" w:hAnsi="Century Gothic"/>
          <w:sz w:val="20"/>
          <w:szCs w:val="20"/>
        </w:rPr>
        <w:t xml:space="preserve"> (Vice-Chairman)</w:t>
      </w:r>
      <w:r w:rsidR="00376499">
        <w:rPr>
          <w:rFonts w:ascii="Century Gothic" w:hAnsi="Century Gothic"/>
          <w:sz w:val="20"/>
          <w:szCs w:val="20"/>
        </w:rPr>
        <w:t xml:space="preserve">, </w:t>
      </w:r>
      <w:r w:rsidR="008C53DD">
        <w:rPr>
          <w:rFonts w:ascii="Century Gothic" w:hAnsi="Century Gothic"/>
          <w:sz w:val="20"/>
          <w:szCs w:val="20"/>
        </w:rPr>
        <w:t xml:space="preserve">Cllr G Edwards, </w:t>
      </w:r>
      <w:r w:rsidR="00F41B6E">
        <w:rPr>
          <w:rFonts w:ascii="Century Gothic" w:hAnsi="Century Gothic"/>
          <w:sz w:val="20"/>
          <w:szCs w:val="20"/>
        </w:rPr>
        <w:t xml:space="preserve">Cllr Mrs R Freyne, </w:t>
      </w:r>
      <w:r w:rsidR="00E6728A">
        <w:rPr>
          <w:rFonts w:ascii="Century Gothic" w:hAnsi="Century Gothic"/>
          <w:sz w:val="20"/>
          <w:szCs w:val="20"/>
        </w:rPr>
        <w:t>Cllr N Price</w:t>
      </w:r>
      <w:r w:rsidR="00F41B6E">
        <w:rPr>
          <w:rFonts w:ascii="Century Gothic" w:hAnsi="Century Gothic"/>
          <w:sz w:val="20"/>
          <w:szCs w:val="20"/>
        </w:rPr>
        <w:t xml:space="preserve"> and Cllr Mrs C Sutton</w:t>
      </w:r>
    </w:p>
    <w:p w14:paraId="7669E7BA" w14:textId="77777777" w:rsidR="00D50265" w:rsidRDefault="00D50265" w:rsidP="00151180">
      <w:pPr>
        <w:ind w:left="-426" w:right="-330"/>
        <w:rPr>
          <w:rFonts w:ascii="Century Gothic" w:hAnsi="Century Gothic"/>
          <w:sz w:val="20"/>
          <w:szCs w:val="20"/>
        </w:rPr>
      </w:pPr>
    </w:p>
    <w:p w14:paraId="6F14262C" w14:textId="0483A41B" w:rsidR="0051304D" w:rsidRPr="008D5216" w:rsidRDefault="00C53B90" w:rsidP="00BB6F57">
      <w:pPr>
        <w:ind w:left="-426" w:right="-330"/>
        <w:rPr>
          <w:rFonts w:ascii="Century Gothic" w:hAnsi="Century Gothic"/>
          <w:sz w:val="20"/>
          <w:szCs w:val="20"/>
        </w:rPr>
      </w:pPr>
      <w:r w:rsidRPr="00C53B90">
        <w:rPr>
          <w:rFonts w:ascii="Century Gothic" w:hAnsi="Century Gothic"/>
          <w:b/>
          <w:sz w:val="18"/>
          <w:szCs w:val="18"/>
        </w:rPr>
        <w:t>ALSO IN ATTENDANCE</w:t>
      </w:r>
      <w:r>
        <w:rPr>
          <w:rFonts w:ascii="Century Gothic" w:hAnsi="Century Gothic"/>
          <w:sz w:val="20"/>
          <w:szCs w:val="20"/>
        </w:rPr>
        <w:t>:</w:t>
      </w:r>
      <w:r w:rsidR="002974CF">
        <w:rPr>
          <w:rFonts w:ascii="Century Gothic" w:hAnsi="Century Gothic"/>
          <w:sz w:val="20"/>
          <w:szCs w:val="20"/>
        </w:rPr>
        <w:t xml:space="preserve">) </w:t>
      </w:r>
      <w:r w:rsidR="00D50265">
        <w:rPr>
          <w:rFonts w:ascii="Century Gothic" w:hAnsi="Century Gothic"/>
          <w:sz w:val="20"/>
          <w:szCs w:val="20"/>
        </w:rPr>
        <w:t xml:space="preserve">Mr N Dummett (CPRE), Mr </w:t>
      </w:r>
      <w:proofErr w:type="gramStart"/>
      <w:r w:rsidR="00D50265">
        <w:rPr>
          <w:rFonts w:ascii="Century Gothic" w:hAnsi="Century Gothic"/>
          <w:sz w:val="20"/>
          <w:szCs w:val="20"/>
        </w:rPr>
        <w:t>M</w:t>
      </w:r>
      <w:r w:rsidR="00161E14">
        <w:rPr>
          <w:rFonts w:ascii="Century Gothic" w:hAnsi="Century Gothic"/>
          <w:sz w:val="20"/>
          <w:szCs w:val="20"/>
        </w:rPr>
        <w:t xml:space="preserve"> </w:t>
      </w:r>
      <w:r w:rsidR="00BB6F57">
        <w:rPr>
          <w:rFonts w:ascii="Century Gothic" w:hAnsi="Century Gothic"/>
          <w:sz w:val="20"/>
          <w:szCs w:val="20"/>
        </w:rPr>
        <w:t xml:space="preserve"> Rogers</w:t>
      </w:r>
      <w:proofErr w:type="gramEnd"/>
      <w:r w:rsidR="00BB6F57">
        <w:rPr>
          <w:rFonts w:ascii="Century Gothic" w:hAnsi="Century Gothic"/>
          <w:sz w:val="20"/>
          <w:szCs w:val="20"/>
        </w:rPr>
        <w:t xml:space="preserve"> (Belectric), </w:t>
      </w:r>
      <w:r w:rsidR="008D5216">
        <w:rPr>
          <w:rFonts w:ascii="Century Gothic" w:hAnsi="Century Gothic"/>
          <w:sz w:val="20"/>
          <w:szCs w:val="20"/>
        </w:rPr>
        <w:t>Mr and Mrs R Canton</w:t>
      </w:r>
      <w:r w:rsidR="0051304D" w:rsidRPr="008D5216">
        <w:rPr>
          <w:rFonts w:ascii="Century Gothic" w:hAnsi="Century Gothic"/>
          <w:sz w:val="20"/>
          <w:szCs w:val="20"/>
        </w:rPr>
        <w:t xml:space="preserve">, </w:t>
      </w:r>
      <w:r w:rsidR="008D5216">
        <w:rPr>
          <w:rFonts w:ascii="Century Gothic" w:hAnsi="Century Gothic"/>
          <w:sz w:val="20"/>
          <w:szCs w:val="20"/>
        </w:rPr>
        <w:t>Mr C</w:t>
      </w:r>
      <w:r w:rsidR="0051304D" w:rsidRPr="008D5216">
        <w:rPr>
          <w:rFonts w:ascii="Century Gothic" w:hAnsi="Century Gothic"/>
          <w:sz w:val="20"/>
          <w:szCs w:val="20"/>
        </w:rPr>
        <w:t xml:space="preserve"> Huck and </w:t>
      </w:r>
      <w:r w:rsidR="008D5216">
        <w:rPr>
          <w:rFonts w:ascii="Century Gothic" w:hAnsi="Century Gothic"/>
          <w:sz w:val="20"/>
          <w:szCs w:val="20"/>
        </w:rPr>
        <w:t xml:space="preserve">Ms M </w:t>
      </w:r>
      <w:proofErr w:type="spellStart"/>
      <w:r w:rsidR="00BB6F57">
        <w:rPr>
          <w:rFonts w:ascii="Century Gothic" w:hAnsi="Century Gothic"/>
          <w:sz w:val="20"/>
          <w:szCs w:val="20"/>
        </w:rPr>
        <w:t>Longstaff</w:t>
      </w:r>
      <w:proofErr w:type="spellEnd"/>
      <w:r w:rsidR="00BB6F57" w:rsidRPr="00BB6F57">
        <w:rPr>
          <w:rFonts w:ascii="Century Gothic" w:hAnsi="Century Gothic"/>
          <w:sz w:val="20"/>
          <w:szCs w:val="20"/>
        </w:rPr>
        <w:t xml:space="preserve"> </w:t>
      </w:r>
      <w:r w:rsidR="00BB6F57">
        <w:rPr>
          <w:rFonts w:ascii="Century Gothic" w:hAnsi="Century Gothic"/>
          <w:sz w:val="20"/>
          <w:szCs w:val="20"/>
        </w:rPr>
        <w:t>and Mrs C  Braidwood (Clerk)</w:t>
      </w:r>
    </w:p>
    <w:p w14:paraId="1F1B5ABC" w14:textId="77777777" w:rsidR="00D50265" w:rsidRDefault="00D50265" w:rsidP="00AD26B2">
      <w:pPr>
        <w:ind w:left="-426" w:right="-330"/>
        <w:rPr>
          <w:rFonts w:ascii="Century Gothic" w:hAnsi="Century Gothic"/>
          <w:sz w:val="20"/>
          <w:szCs w:val="20"/>
        </w:rPr>
      </w:pPr>
    </w:p>
    <w:tbl>
      <w:tblPr>
        <w:tblW w:w="9924" w:type="dxa"/>
        <w:tblInd w:w="-318" w:type="dxa"/>
        <w:tblLook w:val="04A0" w:firstRow="1" w:lastRow="0" w:firstColumn="1" w:lastColumn="0" w:noHBand="0" w:noVBand="1"/>
      </w:tblPr>
      <w:tblGrid>
        <w:gridCol w:w="904"/>
        <w:gridCol w:w="9020"/>
      </w:tblGrid>
      <w:tr w:rsidR="00D50265" w:rsidRPr="003F10FB" w14:paraId="0F8E5D71" w14:textId="77777777" w:rsidTr="00A03B1B">
        <w:tc>
          <w:tcPr>
            <w:tcW w:w="852" w:type="dxa"/>
            <w:shd w:val="clear" w:color="auto" w:fill="auto"/>
          </w:tcPr>
          <w:p w14:paraId="66D3E4C5" w14:textId="77777777" w:rsidR="00D50265" w:rsidRPr="003F10FB" w:rsidRDefault="00D50265" w:rsidP="003F10FB">
            <w:pPr>
              <w:rPr>
                <w:rFonts w:ascii="Century Gothic" w:hAnsi="Century Gothic"/>
                <w:b/>
                <w:sz w:val="20"/>
                <w:szCs w:val="20"/>
              </w:rPr>
            </w:pPr>
            <w:r w:rsidRPr="003F10FB">
              <w:rPr>
                <w:rFonts w:ascii="Century Gothic" w:hAnsi="Century Gothic"/>
                <w:b/>
                <w:sz w:val="20"/>
                <w:szCs w:val="20"/>
              </w:rPr>
              <w:t>1.</w:t>
            </w:r>
          </w:p>
        </w:tc>
        <w:tc>
          <w:tcPr>
            <w:tcW w:w="9072" w:type="dxa"/>
            <w:shd w:val="clear" w:color="auto" w:fill="auto"/>
          </w:tcPr>
          <w:p w14:paraId="1DC72AA5" w14:textId="77777777" w:rsidR="00D50265" w:rsidRPr="003F10FB" w:rsidRDefault="00D50265" w:rsidP="003F10FB">
            <w:pPr>
              <w:rPr>
                <w:rFonts w:ascii="Century Gothic" w:hAnsi="Century Gothic"/>
                <w:b/>
                <w:sz w:val="20"/>
                <w:szCs w:val="20"/>
              </w:rPr>
            </w:pPr>
            <w:r w:rsidRPr="003F10FB">
              <w:rPr>
                <w:rFonts w:ascii="Century Gothic" w:hAnsi="Century Gothic"/>
                <w:b/>
                <w:sz w:val="20"/>
                <w:szCs w:val="20"/>
              </w:rPr>
              <w:t>Apologies and Reasons for Absence</w:t>
            </w:r>
          </w:p>
          <w:p w14:paraId="69FC4FCD" w14:textId="7CBBB2DC" w:rsidR="00D50265" w:rsidRPr="003F10FB" w:rsidRDefault="00D50265" w:rsidP="003F10FB">
            <w:pPr>
              <w:rPr>
                <w:rFonts w:ascii="Century Gothic" w:hAnsi="Century Gothic"/>
                <w:sz w:val="20"/>
                <w:szCs w:val="20"/>
              </w:rPr>
            </w:pPr>
            <w:r w:rsidRPr="003F10FB">
              <w:rPr>
                <w:rFonts w:ascii="Century Gothic" w:hAnsi="Century Gothic"/>
                <w:sz w:val="20"/>
                <w:szCs w:val="20"/>
              </w:rPr>
              <w:t>Cllr Mrs P Chester-Master (Personal) and Cllr S Parsons (CDC &amp; GCC)</w:t>
            </w:r>
          </w:p>
        </w:tc>
      </w:tr>
      <w:tr w:rsidR="00D50265" w:rsidRPr="00D50265" w14:paraId="5107F774" w14:textId="77777777" w:rsidTr="00A03B1B">
        <w:tc>
          <w:tcPr>
            <w:tcW w:w="852" w:type="dxa"/>
            <w:shd w:val="clear" w:color="auto" w:fill="auto"/>
          </w:tcPr>
          <w:p w14:paraId="63A37617" w14:textId="77777777" w:rsidR="00D50265" w:rsidRPr="00D50265" w:rsidRDefault="00D50265" w:rsidP="00D50265">
            <w:pPr>
              <w:rPr>
                <w:rFonts w:ascii="Century Gothic" w:hAnsi="Century Gothic"/>
                <w:b/>
                <w:bCs/>
                <w:sz w:val="20"/>
                <w:szCs w:val="20"/>
              </w:rPr>
            </w:pPr>
          </w:p>
        </w:tc>
        <w:tc>
          <w:tcPr>
            <w:tcW w:w="9072" w:type="dxa"/>
            <w:shd w:val="clear" w:color="auto" w:fill="auto"/>
          </w:tcPr>
          <w:p w14:paraId="10F6397C" w14:textId="77777777" w:rsidR="00D50265" w:rsidRPr="00D50265" w:rsidRDefault="00D50265" w:rsidP="00D50265">
            <w:pPr>
              <w:rPr>
                <w:rFonts w:ascii="Century Gothic" w:hAnsi="Century Gothic"/>
                <w:b/>
                <w:bCs/>
                <w:sz w:val="20"/>
                <w:szCs w:val="20"/>
              </w:rPr>
            </w:pPr>
          </w:p>
        </w:tc>
      </w:tr>
      <w:tr w:rsidR="00D50265" w:rsidRPr="00D50265" w14:paraId="5BB27ECB" w14:textId="77777777" w:rsidTr="00A03B1B">
        <w:tc>
          <w:tcPr>
            <w:tcW w:w="852" w:type="dxa"/>
            <w:shd w:val="clear" w:color="auto" w:fill="auto"/>
          </w:tcPr>
          <w:p w14:paraId="39ACF9D4" w14:textId="77777777" w:rsidR="00D50265" w:rsidRPr="00D50265" w:rsidRDefault="00D50265" w:rsidP="00D50265">
            <w:pPr>
              <w:rPr>
                <w:rFonts w:ascii="Century Gothic" w:hAnsi="Century Gothic"/>
                <w:b/>
                <w:bCs/>
                <w:sz w:val="20"/>
                <w:szCs w:val="20"/>
              </w:rPr>
            </w:pPr>
            <w:r w:rsidRPr="00D50265">
              <w:rPr>
                <w:rFonts w:ascii="Century Gothic" w:hAnsi="Century Gothic"/>
                <w:b/>
                <w:bCs/>
                <w:sz w:val="20"/>
                <w:szCs w:val="20"/>
              </w:rPr>
              <w:t>2.</w:t>
            </w:r>
          </w:p>
        </w:tc>
        <w:tc>
          <w:tcPr>
            <w:tcW w:w="9072" w:type="dxa"/>
            <w:shd w:val="clear" w:color="auto" w:fill="auto"/>
          </w:tcPr>
          <w:p w14:paraId="3BF907F1" w14:textId="77777777" w:rsidR="00D50265" w:rsidRPr="00D50265" w:rsidRDefault="00D50265" w:rsidP="00D50265">
            <w:pPr>
              <w:rPr>
                <w:rFonts w:ascii="Century Gothic" w:hAnsi="Century Gothic"/>
                <w:b/>
                <w:sz w:val="20"/>
                <w:szCs w:val="20"/>
              </w:rPr>
            </w:pPr>
            <w:r w:rsidRPr="00D50265">
              <w:rPr>
                <w:rFonts w:ascii="Century Gothic" w:hAnsi="Century Gothic"/>
                <w:b/>
                <w:sz w:val="20"/>
                <w:szCs w:val="20"/>
              </w:rPr>
              <w:t>Declarations of Interest &amp; Code of Conduct</w:t>
            </w:r>
          </w:p>
        </w:tc>
      </w:tr>
      <w:tr w:rsidR="00D50265" w:rsidRPr="00D50265" w14:paraId="20A4DDD3" w14:textId="77777777" w:rsidTr="00A03B1B">
        <w:tc>
          <w:tcPr>
            <w:tcW w:w="852" w:type="dxa"/>
            <w:shd w:val="clear" w:color="auto" w:fill="auto"/>
          </w:tcPr>
          <w:p w14:paraId="69B70E35" w14:textId="77777777" w:rsidR="00D50265" w:rsidRPr="00D50265" w:rsidRDefault="00D50265" w:rsidP="00D50265">
            <w:pPr>
              <w:jc w:val="right"/>
              <w:rPr>
                <w:rFonts w:ascii="Century Gothic" w:hAnsi="Century Gothic"/>
                <w:b/>
                <w:bCs/>
                <w:sz w:val="20"/>
                <w:szCs w:val="20"/>
              </w:rPr>
            </w:pPr>
            <w:r w:rsidRPr="00D50265">
              <w:rPr>
                <w:rFonts w:ascii="Century Gothic" w:hAnsi="Century Gothic"/>
                <w:b/>
                <w:bCs/>
                <w:sz w:val="20"/>
                <w:szCs w:val="20"/>
              </w:rPr>
              <w:t>2.1</w:t>
            </w:r>
          </w:p>
        </w:tc>
        <w:tc>
          <w:tcPr>
            <w:tcW w:w="9072" w:type="dxa"/>
            <w:shd w:val="clear" w:color="auto" w:fill="auto"/>
          </w:tcPr>
          <w:p w14:paraId="47C9A798" w14:textId="77777777" w:rsidR="00D50265" w:rsidRDefault="00D50265" w:rsidP="00D50265">
            <w:pPr>
              <w:rPr>
                <w:rFonts w:ascii="Century Gothic" w:hAnsi="Century Gothic"/>
                <w:b/>
                <w:sz w:val="20"/>
                <w:szCs w:val="20"/>
              </w:rPr>
            </w:pPr>
            <w:r w:rsidRPr="00D50265">
              <w:rPr>
                <w:rFonts w:ascii="Century Gothic" w:hAnsi="Century Gothic"/>
                <w:b/>
                <w:sz w:val="20"/>
                <w:szCs w:val="20"/>
              </w:rPr>
              <w:t>To Receive Member’s Declarations of Interest in Items on the Agenda</w:t>
            </w:r>
          </w:p>
          <w:p w14:paraId="2EA8E6A4" w14:textId="1E2F4DDC" w:rsidR="00D50265" w:rsidRPr="00D50265" w:rsidRDefault="00D50265" w:rsidP="00D50265">
            <w:pPr>
              <w:rPr>
                <w:rFonts w:ascii="Century Gothic" w:hAnsi="Century Gothic"/>
                <w:sz w:val="20"/>
                <w:szCs w:val="20"/>
              </w:rPr>
            </w:pPr>
            <w:r>
              <w:rPr>
                <w:rFonts w:ascii="Century Gothic" w:hAnsi="Century Gothic"/>
                <w:sz w:val="20"/>
                <w:szCs w:val="20"/>
              </w:rPr>
              <w:t>None</w:t>
            </w:r>
          </w:p>
        </w:tc>
      </w:tr>
      <w:tr w:rsidR="00D50265" w:rsidRPr="00D50265" w14:paraId="0442FCC0" w14:textId="77777777" w:rsidTr="00A03B1B">
        <w:tc>
          <w:tcPr>
            <w:tcW w:w="852" w:type="dxa"/>
            <w:shd w:val="clear" w:color="auto" w:fill="auto"/>
          </w:tcPr>
          <w:p w14:paraId="6FDE9CA0" w14:textId="77777777" w:rsidR="00D50265" w:rsidRPr="00D50265" w:rsidRDefault="00D50265" w:rsidP="00D50265">
            <w:pPr>
              <w:jc w:val="right"/>
              <w:rPr>
                <w:rFonts w:ascii="Century Gothic" w:hAnsi="Century Gothic"/>
                <w:b/>
                <w:bCs/>
                <w:sz w:val="20"/>
                <w:szCs w:val="20"/>
              </w:rPr>
            </w:pPr>
            <w:r w:rsidRPr="00D50265">
              <w:rPr>
                <w:rFonts w:ascii="Century Gothic" w:hAnsi="Century Gothic"/>
                <w:b/>
                <w:bCs/>
                <w:sz w:val="20"/>
                <w:szCs w:val="20"/>
              </w:rPr>
              <w:t>2.2</w:t>
            </w:r>
          </w:p>
        </w:tc>
        <w:tc>
          <w:tcPr>
            <w:tcW w:w="9072" w:type="dxa"/>
            <w:shd w:val="clear" w:color="auto" w:fill="auto"/>
          </w:tcPr>
          <w:p w14:paraId="17CAAA05" w14:textId="77777777" w:rsidR="00D50265" w:rsidRDefault="00D50265" w:rsidP="00D50265">
            <w:pPr>
              <w:rPr>
                <w:rFonts w:ascii="Century Gothic" w:hAnsi="Century Gothic"/>
                <w:b/>
                <w:sz w:val="20"/>
                <w:szCs w:val="20"/>
              </w:rPr>
            </w:pPr>
            <w:r w:rsidRPr="00D50265">
              <w:rPr>
                <w:rFonts w:ascii="Century Gothic" w:hAnsi="Century Gothic"/>
                <w:b/>
                <w:sz w:val="20"/>
                <w:szCs w:val="20"/>
              </w:rPr>
              <w:t>To Receive Updates to Members Register of Interests</w:t>
            </w:r>
          </w:p>
          <w:p w14:paraId="4A2B9013" w14:textId="54E94507" w:rsidR="00D50265" w:rsidRPr="00D50265" w:rsidRDefault="00D50265" w:rsidP="00D50265">
            <w:pPr>
              <w:rPr>
                <w:rFonts w:ascii="Century Gothic" w:hAnsi="Century Gothic"/>
                <w:sz w:val="20"/>
                <w:szCs w:val="20"/>
              </w:rPr>
            </w:pPr>
            <w:r>
              <w:rPr>
                <w:rFonts w:ascii="Century Gothic" w:hAnsi="Century Gothic"/>
                <w:sz w:val="20"/>
                <w:szCs w:val="20"/>
              </w:rPr>
              <w:t>None</w:t>
            </w:r>
          </w:p>
        </w:tc>
      </w:tr>
      <w:tr w:rsidR="00D50265" w:rsidRPr="00D50265" w14:paraId="6861A916" w14:textId="77777777" w:rsidTr="00A03B1B">
        <w:tc>
          <w:tcPr>
            <w:tcW w:w="852" w:type="dxa"/>
            <w:shd w:val="clear" w:color="auto" w:fill="auto"/>
          </w:tcPr>
          <w:p w14:paraId="18E70F0B" w14:textId="77777777" w:rsidR="00D50265" w:rsidRPr="00D50265" w:rsidRDefault="00D50265" w:rsidP="00D50265">
            <w:pPr>
              <w:rPr>
                <w:rFonts w:ascii="Century Gothic" w:hAnsi="Century Gothic"/>
                <w:b/>
                <w:bCs/>
                <w:sz w:val="20"/>
                <w:szCs w:val="20"/>
              </w:rPr>
            </w:pPr>
          </w:p>
        </w:tc>
        <w:tc>
          <w:tcPr>
            <w:tcW w:w="9072" w:type="dxa"/>
            <w:shd w:val="clear" w:color="auto" w:fill="auto"/>
          </w:tcPr>
          <w:p w14:paraId="7338E2CC" w14:textId="77777777" w:rsidR="00D50265" w:rsidRPr="00D50265" w:rsidRDefault="00D50265" w:rsidP="00D50265">
            <w:pPr>
              <w:rPr>
                <w:rFonts w:ascii="Century Gothic" w:hAnsi="Century Gothic"/>
                <w:b/>
                <w:sz w:val="20"/>
                <w:szCs w:val="20"/>
              </w:rPr>
            </w:pPr>
          </w:p>
        </w:tc>
      </w:tr>
      <w:tr w:rsidR="00D50265" w:rsidRPr="00D50265" w14:paraId="66D2A071" w14:textId="77777777" w:rsidTr="00A03B1B">
        <w:tc>
          <w:tcPr>
            <w:tcW w:w="852" w:type="dxa"/>
            <w:shd w:val="clear" w:color="auto" w:fill="auto"/>
          </w:tcPr>
          <w:p w14:paraId="05A0B04D" w14:textId="77777777" w:rsidR="00D50265" w:rsidRPr="00D50265" w:rsidRDefault="00D50265" w:rsidP="00D50265">
            <w:pPr>
              <w:rPr>
                <w:rFonts w:ascii="Century Gothic" w:hAnsi="Century Gothic"/>
                <w:b/>
                <w:bCs/>
                <w:sz w:val="20"/>
                <w:szCs w:val="20"/>
              </w:rPr>
            </w:pPr>
            <w:r w:rsidRPr="00D50265">
              <w:rPr>
                <w:rFonts w:ascii="Century Gothic" w:hAnsi="Century Gothic"/>
                <w:b/>
                <w:bCs/>
                <w:sz w:val="20"/>
                <w:szCs w:val="20"/>
              </w:rPr>
              <w:t>3.</w:t>
            </w:r>
          </w:p>
        </w:tc>
        <w:tc>
          <w:tcPr>
            <w:tcW w:w="9072" w:type="dxa"/>
            <w:shd w:val="clear" w:color="auto" w:fill="auto"/>
          </w:tcPr>
          <w:p w14:paraId="00981E64" w14:textId="77777777" w:rsidR="00D50265" w:rsidRPr="00D50265" w:rsidRDefault="00D50265" w:rsidP="00D50265">
            <w:pPr>
              <w:rPr>
                <w:rFonts w:ascii="Century Gothic" w:hAnsi="Century Gothic"/>
                <w:b/>
                <w:sz w:val="20"/>
                <w:szCs w:val="20"/>
              </w:rPr>
            </w:pPr>
            <w:r w:rsidRPr="00D50265">
              <w:rPr>
                <w:rFonts w:ascii="Century Gothic" w:hAnsi="Century Gothic"/>
                <w:b/>
                <w:sz w:val="20"/>
                <w:szCs w:val="20"/>
              </w:rPr>
              <w:t>Minutes from Previous Meetings</w:t>
            </w:r>
          </w:p>
        </w:tc>
      </w:tr>
      <w:tr w:rsidR="00D50265" w:rsidRPr="00D50265" w14:paraId="542961A1" w14:textId="77777777" w:rsidTr="00A03B1B">
        <w:tc>
          <w:tcPr>
            <w:tcW w:w="852" w:type="dxa"/>
            <w:shd w:val="clear" w:color="auto" w:fill="auto"/>
          </w:tcPr>
          <w:p w14:paraId="3961FF25" w14:textId="77777777" w:rsidR="00D50265" w:rsidRPr="00D50265" w:rsidRDefault="00D50265" w:rsidP="00D50265">
            <w:pPr>
              <w:jc w:val="right"/>
              <w:rPr>
                <w:rFonts w:ascii="Century Gothic" w:hAnsi="Century Gothic"/>
                <w:b/>
                <w:bCs/>
                <w:sz w:val="20"/>
                <w:szCs w:val="20"/>
              </w:rPr>
            </w:pPr>
            <w:r w:rsidRPr="00D50265">
              <w:rPr>
                <w:rFonts w:ascii="Century Gothic" w:hAnsi="Century Gothic"/>
                <w:b/>
                <w:bCs/>
                <w:sz w:val="20"/>
                <w:szCs w:val="20"/>
              </w:rPr>
              <w:t>3.1</w:t>
            </w:r>
          </w:p>
        </w:tc>
        <w:tc>
          <w:tcPr>
            <w:tcW w:w="9072" w:type="dxa"/>
            <w:shd w:val="clear" w:color="auto" w:fill="auto"/>
          </w:tcPr>
          <w:p w14:paraId="1409F4C3" w14:textId="77777777" w:rsidR="00D50265" w:rsidRDefault="00D50265" w:rsidP="00D50265">
            <w:pPr>
              <w:rPr>
                <w:rFonts w:ascii="Century Gothic" w:hAnsi="Century Gothic"/>
                <w:b/>
                <w:sz w:val="20"/>
                <w:szCs w:val="20"/>
              </w:rPr>
            </w:pPr>
            <w:r w:rsidRPr="00D50265">
              <w:rPr>
                <w:rFonts w:ascii="Century Gothic" w:hAnsi="Century Gothic"/>
                <w:b/>
                <w:sz w:val="20"/>
                <w:szCs w:val="20"/>
              </w:rPr>
              <w:t>Acceptance and signing of the Minutes of the Annual Parish Council Meeting held on Thursday, 14 May 2015</w:t>
            </w:r>
          </w:p>
          <w:p w14:paraId="03DF8B6A" w14:textId="7B689E21" w:rsidR="00D50265" w:rsidRDefault="00D50265" w:rsidP="00D50265">
            <w:pPr>
              <w:rPr>
                <w:rFonts w:ascii="Century Gothic" w:hAnsi="Century Gothic" w:cs="Arial"/>
                <w:b/>
                <w:color w:val="222222"/>
                <w:sz w:val="20"/>
                <w:szCs w:val="20"/>
                <w:shd w:val="clear" w:color="auto" w:fill="FFFFFF"/>
              </w:rPr>
            </w:pPr>
            <w:r w:rsidRPr="00BA4B51">
              <w:rPr>
                <w:rFonts w:ascii="Century Gothic" w:hAnsi="Century Gothic" w:cs="Arial"/>
                <w:b/>
                <w:color w:val="222222"/>
                <w:sz w:val="20"/>
                <w:szCs w:val="20"/>
                <w:shd w:val="clear" w:color="auto" w:fill="FFFFFF"/>
              </w:rPr>
              <w:t xml:space="preserve">RESOLUTION </w:t>
            </w:r>
            <w:r>
              <w:rPr>
                <w:rFonts w:ascii="Century Gothic" w:hAnsi="Century Gothic" w:cs="Arial"/>
                <w:b/>
                <w:color w:val="222222"/>
                <w:sz w:val="20"/>
                <w:szCs w:val="20"/>
                <w:shd w:val="clear" w:color="auto" w:fill="FFFFFF"/>
              </w:rPr>
              <w:t>21</w:t>
            </w:r>
            <w:r w:rsidRPr="00BA4B51">
              <w:rPr>
                <w:rFonts w:ascii="Century Gothic" w:hAnsi="Century Gothic" w:cs="Arial"/>
                <w:b/>
                <w:color w:val="222222"/>
                <w:sz w:val="20"/>
                <w:szCs w:val="20"/>
                <w:shd w:val="clear" w:color="auto" w:fill="FFFFFF"/>
              </w:rPr>
              <w:t>/15</w:t>
            </w:r>
          </w:p>
          <w:p w14:paraId="7F86098D" w14:textId="55C8A8A5" w:rsidR="00D50265" w:rsidRPr="00D50265" w:rsidRDefault="00D50265" w:rsidP="00D50265">
            <w:pPr>
              <w:rPr>
                <w:rFonts w:ascii="Century Gothic" w:hAnsi="Century Gothic"/>
                <w:b/>
                <w:bCs/>
                <w:sz w:val="20"/>
                <w:szCs w:val="20"/>
              </w:rPr>
            </w:pPr>
            <w:r w:rsidRPr="00E6728A">
              <w:rPr>
                <w:rFonts w:ascii="Century Gothic" w:hAnsi="Century Gothic" w:cs="Arial"/>
                <w:sz w:val="20"/>
                <w:szCs w:val="20"/>
              </w:rPr>
              <w:t>The Minutes were unanimously agreed as a true and accurate record and were signed by the Chairman</w:t>
            </w:r>
          </w:p>
        </w:tc>
      </w:tr>
      <w:tr w:rsidR="00D50265" w:rsidRPr="00D50265" w14:paraId="760AC0A4" w14:textId="77777777" w:rsidTr="00A03B1B">
        <w:tc>
          <w:tcPr>
            <w:tcW w:w="852" w:type="dxa"/>
            <w:shd w:val="clear" w:color="auto" w:fill="auto"/>
          </w:tcPr>
          <w:p w14:paraId="52933D9F" w14:textId="77777777" w:rsidR="00D50265" w:rsidRPr="00D50265" w:rsidRDefault="00D50265" w:rsidP="00D50265">
            <w:pPr>
              <w:jc w:val="right"/>
              <w:rPr>
                <w:rFonts w:ascii="Century Gothic" w:hAnsi="Century Gothic"/>
                <w:b/>
                <w:bCs/>
                <w:sz w:val="20"/>
                <w:szCs w:val="20"/>
              </w:rPr>
            </w:pPr>
            <w:r w:rsidRPr="00D50265">
              <w:rPr>
                <w:rFonts w:ascii="Century Gothic" w:hAnsi="Century Gothic"/>
                <w:b/>
                <w:bCs/>
                <w:sz w:val="20"/>
                <w:szCs w:val="20"/>
              </w:rPr>
              <w:t>3.2</w:t>
            </w:r>
          </w:p>
        </w:tc>
        <w:tc>
          <w:tcPr>
            <w:tcW w:w="9072" w:type="dxa"/>
            <w:shd w:val="clear" w:color="auto" w:fill="auto"/>
          </w:tcPr>
          <w:p w14:paraId="77875AE3" w14:textId="77777777" w:rsidR="00D50265" w:rsidRDefault="00D50265" w:rsidP="00D50265">
            <w:pPr>
              <w:rPr>
                <w:rFonts w:ascii="Century Gothic" w:hAnsi="Century Gothic"/>
                <w:b/>
                <w:bCs/>
                <w:sz w:val="20"/>
                <w:szCs w:val="20"/>
              </w:rPr>
            </w:pPr>
            <w:r w:rsidRPr="00D50265">
              <w:rPr>
                <w:rFonts w:ascii="Century Gothic" w:hAnsi="Century Gothic"/>
                <w:b/>
                <w:bCs/>
                <w:sz w:val="20"/>
                <w:szCs w:val="20"/>
              </w:rPr>
              <w:t>To Note the Minutes of the Annual Village Meeting held on Thursday, 14 May 2015</w:t>
            </w:r>
          </w:p>
          <w:p w14:paraId="75AFD852" w14:textId="1EB69CE5" w:rsidR="00D50265" w:rsidRPr="00D50265" w:rsidRDefault="00D50265" w:rsidP="00D50265">
            <w:pPr>
              <w:rPr>
                <w:rFonts w:ascii="Century Gothic" w:hAnsi="Century Gothic"/>
                <w:bCs/>
                <w:sz w:val="20"/>
                <w:szCs w:val="20"/>
              </w:rPr>
            </w:pPr>
            <w:r w:rsidRPr="00D50265">
              <w:rPr>
                <w:rFonts w:ascii="Century Gothic" w:hAnsi="Century Gothic"/>
                <w:bCs/>
                <w:sz w:val="20"/>
                <w:szCs w:val="20"/>
              </w:rPr>
              <w:t>Noted</w:t>
            </w:r>
          </w:p>
        </w:tc>
      </w:tr>
      <w:tr w:rsidR="00D50265" w:rsidRPr="00D50265" w14:paraId="0B371BAD" w14:textId="77777777" w:rsidTr="00A03B1B">
        <w:tc>
          <w:tcPr>
            <w:tcW w:w="852" w:type="dxa"/>
            <w:shd w:val="clear" w:color="auto" w:fill="auto"/>
          </w:tcPr>
          <w:p w14:paraId="158D415A" w14:textId="77777777" w:rsidR="00D50265" w:rsidRPr="00D50265" w:rsidRDefault="00D50265" w:rsidP="00D50265">
            <w:pPr>
              <w:rPr>
                <w:rFonts w:ascii="Century Gothic" w:hAnsi="Century Gothic"/>
                <w:b/>
                <w:bCs/>
                <w:sz w:val="20"/>
                <w:szCs w:val="20"/>
              </w:rPr>
            </w:pPr>
          </w:p>
        </w:tc>
        <w:tc>
          <w:tcPr>
            <w:tcW w:w="9072" w:type="dxa"/>
            <w:shd w:val="clear" w:color="auto" w:fill="auto"/>
          </w:tcPr>
          <w:p w14:paraId="6710D137" w14:textId="77777777" w:rsidR="00D50265" w:rsidRPr="00D50265" w:rsidRDefault="00D50265" w:rsidP="00D50265">
            <w:pPr>
              <w:rPr>
                <w:rFonts w:ascii="Century Gothic" w:hAnsi="Century Gothic"/>
                <w:b/>
                <w:bCs/>
                <w:sz w:val="20"/>
                <w:szCs w:val="20"/>
              </w:rPr>
            </w:pPr>
          </w:p>
        </w:tc>
      </w:tr>
      <w:tr w:rsidR="00D50265" w:rsidRPr="00D50265" w14:paraId="4905F18C" w14:textId="77777777" w:rsidTr="00A03B1B">
        <w:tc>
          <w:tcPr>
            <w:tcW w:w="852" w:type="dxa"/>
            <w:shd w:val="clear" w:color="auto" w:fill="auto"/>
          </w:tcPr>
          <w:p w14:paraId="5C2D7684" w14:textId="77777777" w:rsidR="00D50265" w:rsidRPr="00D50265" w:rsidRDefault="00D50265" w:rsidP="00D50265">
            <w:pPr>
              <w:rPr>
                <w:rFonts w:ascii="Century Gothic" w:hAnsi="Century Gothic"/>
                <w:b/>
                <w:bCs/>
                <w:sz w:val="20"/>
                <w:szCs w:val="20"/>
              </w:rPr>
            </w:pPr>
            <w:r w:rsidRPr="00D50265">
              <w:rPr>
                <w:rFonts w:ascii="Century Gothic" w:hAnsi="Century Gothic"/>
                <w:b/>
                <w:bCs/>
                <w:sz w:val="20"/>
                <w:szCs w:val="20"/>
              </w:rPr>
              <w:t>4.</w:t>
            </w:r>
          </w:p>
        </w:tc>
        <w:tc>
          <w:tcPr>
            <w:tcW w:w="9072" w:type="dxa"/>
            <w:shd w:val="clear" w:color="auto" w:fill="auto"/>
          </w:tcPr>
          <w:p w14:paraId="57288868" w14:textId="77777777" w:rsidR="00D50265" w:rsidRPr="00D50265" w:rsidRDefault="00D50265" w:rsidP="00D50265">
            <w:pPr>
              <w:rPr>
                <w:rFonts w:ascii="Century Gothic" w:hAnsi="Century Gothic"/>
                <w:b/>
                <w:bCs/>
                <w:sz w:val="20"/>
                <w:szCs w:val="20"/>
              </w:rPr>
            </w:pPr>
            <w:r w:rsidRPr="00D50265">
              <w:rPr>
                <w:rFonts w:ascii="Century Gothic" w:hAnsi="Century Gothic"/>
                <w:b/>
                <w:bCs/>
                <w:sz w:val="20"/>
                <w:szCs w:val="20"/>
              </w:rPr>
              <w:t>Matters Arising from the Minutes</w:t>
            </w:r>
          </w:p>
        </w:tc>
      </w:tr>
      <w:tr w:rsidR="00D50265" w:rsidRPr="00D50265" w14:paraId="74F00FDC" w14:textId="77777777" w:rsidTr="00A03B1B">
        <w:tc>
          <w:tcPr>
            <w:tcW w:w="852" w:type="dxa"/>
            <w:shd w:val="clear" w:color="auto" w:fill="auto"/>
          </w:tcPr>
          <w:p w14:paraId="624A9082" w14:textId="77777777" w:rsidR="008D5216" w:rsidRDefault="008D5216" w:rsidP="00D50265">
            <w:pPr>
              <w:rPr>
                <w:rFonts w:ascii="Century Gothic" w:hAnsi="Century Gothic"/>
                <w:b/>
                <w:bCs/>
                <w:sz w:val="20"/>
                <w:szCs w:val="20"/>
              </w:rPr>
            </w:pPr>
          </w:p>
          <w:p w14:paraId="6196B519" w14:textId="77777777" w:rsidR="008D5216" w:rsidRDefault="008D5216" w:rsidP="00D50265">
            <w:pPr>
              <w:rPr>
                <w:rFonts w:ascii="Century Gothic" w:hAnsi="Century Gothic"/>
                <w:b/>
                <w:bCs/>
                <w:sz w:val="20"/>
                <w:szCs w:val="20"/>
              </w:rPr>
            </w:pPr>
          </w:p>
          <w:p w14:paraId="6DAE732B" w14:textId="77777777" w:rsidR="008D5216" w:rsidRDefault="008D5216" w:rsidP="00D50265">
            <w:pPr>
              <w:rPr>
                <w:rFonts w:ascii="Century Gothic" w:hAnsi="Century Gothic"/>
                <w:b/>
                <w:bCs/>
                <w:sz w:val="20"/>
                <w:szCs w:val="20"/>
              </w:rPr>
            </w:pPr>
          </w:p>
          <w:p w14:paraId="041053B1" w14:textId="4FF76E2D" w:rsidR="00D50265" w:rsidRPr="008D5216" w:rsidRDefault="008D5216" w:rsidP="00D50265">
            <w:pPr>
              <w:rPr>
                <w:rFonts w:ascii="Century Gothic" w:hAnsi="Century Gothic"/>
                <w:b/>
                <w:bCs/>
                <w:i/>
                <w:sz w:val="20"/>
                <w:szCs w:val="20"/>
              </w:rPr>
            </w:pPr>
            <w:r w:rsidRPr="008D5216">
              <w:rPr>
                <w:rFonts w:ascii="Century Gothic" w:hAnsi="Century Gothic"/>
                <w:b/>
                <w:bCs/>
                <w:i/>
                <w:sz w:val="20"/>
                <w:szCs w:val="20"/>
              </w:rPr>
              <w:t>Action:</w:t>
            </w:r>
          </w:p>
        </w:tc>
        <w:tc>
          <w:tcPr>
            <w:tcW w:w="9072" w:type="dxa"/>
            <w:shd w:val="clear" w:color="auto" w:fill="auto"/>
          </w:tcPr>
          <w:p w14:paraId="5EADBC5B" w14:textId="77777777" w:rsidR="00D50265" w:rsidRDefault="00D50265" w:rsidP="00D50265">
            <w:pPr>
              <w:rPr>
                <w:rFonts w:ascii="Century Gothic" w:hAnsi="Century Gothic"/>
                <w:b/>
                <w:bCs/>
                <w:sz w:val="20"/>
                <w:szCs w:val="20"/>
              </w:rPr>
            </w:pPr>
            <w:r w:rsidRPr="00D50265">
              <w:rPr>
                <w:rFonts w:ascii="Century Gothic" w:hAnsi="Century Gothic"/>
                <w:b/>
                <w:bCs/>
                <w:sz w:val="20"/>
                <w:szCs w:val="20"/>
              </w:rPr>
              <w:t>Village Road Signs – To Consider Quotation from Highways</w:t>
            </w:r>
          </w:p>
          <w:p w14:paraId="016759E3" w14:textId="2313F700" w:rsidR="00D50265" w:rsidRPr="00D50265" w:rsidRDefault="008D5216" w:rsidP="00D50265">
            <w:pPr>
              <w:rPr>
                <w:rFonts w:ascii="Century Gothic" w:hAnsi="Century Gothic"/>
                <w:bCs/>
                <w:sz w:val="20"/>
                <w:szCs w:val="20"/>
              </w:rPr>
            </w:pPr>
            <w:r>
              <w:rPr>
                <w:rFonts w:ascii="Century Gothic" w:hAnsi="Century Gothic"/>
                <w:bCs/>
                <w:sz w:val="20"/>
                <w:szCs w:val="20"/>
              </w:rPr>
              <w:t>The Chairman advised that she and the Clerk would meet with Mr Gray from Highways on the proposed sites of the signs</w:t>
            </w:r>
            <w:r w:rsidR="0051304D">
              <w:rPr>
                <w:rFonts w:ascii="Century Gothic" w:hAnsi="Century Gothic"/>
                <w:bCs/>
                <w:sz w:val="20"/>
                <w:szCs w:val="20"/>
              </w:rPr>
              <w:t xml:space="preserve"> to clarify </w:t>
            </w:r>
            <w:r>
              <w:rPr>
                <w:rFonts w:ascii="Century Gothic" w:hAnsi="Century Gothic"/>
                <w:bCs/>
                <w:sz w:val="20"/>
                <w:szCs w:val="20"/>
              </w:rPr>
              <w:t xml:space="preserve">the </w:t>
            </w:r>
            <w:r w:rsidR="0051304D">
              <w:rPr>
                <w:rFonts w:ascii="Century Gothic" w:hAnsi="Century Gothic"/>
                <w:bCs/>
                <w:sz w:val="20"/>
                <w:szCs w:val="20"/>
              </w:rPr>
              <w:t>exact costs and</w:t>
            </w:r>
            <w:r>
              <w:rPr>
                <w:rFonts w:ascii="Century Gothic" w:hAnsi="Century Gothic"/>
                <w:bCs/>
                <w:sz w:val="20"/>
                <w:szCs w:val="20"/>
              </w:rPr>
              <w:t xml:space="preserve"> report by email.  It was agreed to also obtain the cost of</w:t>
            </w:r>
            <w:r w:rsidR="0051304D">
              <w:rPr>
                <w:rFonts w:ascii="Century Gothic" w:hAnsi="Century Gothic"/>
                <w:bCs/>
                <w:sz w:val="20"/>
                <w:szCs w:val="20"/>
              </w:rPr>
              <w:t xml:space="preserve"> an additional sign</w:t>
            </w:r>
            <w:r>
              <w:rPr>
                <w:rFonts w:ascii="Century Gothic" w:hAnsi="Century Gothic"/>
                <w:bCs/>
                <w:sz w:val="20"/>
                <w:szCs w:val="20"/>
              </w:rPr>
              <w:t xml:space="preserve"> for</w:t>
            </w:r>
            <w:r w:rsidR="0051304D">
              <w:rPr>
                <w:rFonts w:ascii="Century Gothic" w:hAnsi="Century Gothic"/>
                <w:bCs/>
                <w:sz w:val="20"/>
                <w:szCs w:val="20"/>
              </w:rPr>
              <w:t xml:space="preserve"> </w:t>
            </w:r>
            <w:r>
              <w:rPr>
                <w:rFonts w:ascii="Century Gothic" w:hAnsi="Century Gothic"/>
                <w:bCs/>
                <w:sz w:val="20"/>
                <w:szCs w:val="20"/>
              </w:rPr>
              <w:t xml:space="preserve">the </w:t>
            </w:r>
            <w:r w:rsidR="0051304D">
              <w:rPr>
                <w:rFonts w:ascii="Century Gothic" w:hAnsi="Century Gothic"/>
                <w:bCs/>
                <w:sz w:val="20"/>
                <w:szCs w:val="20"/>
              </w:rPr>
              <w:t xml:space="preserve">Kingshill </w:t>
            </w:r>
            <w:r>
              <w:rPr>
                <w:rFonts w:ascii="Century Gothic" w:hAnsi="Century Gothic"/>
                <w:bCs/>
                <w:sz w:val="20"/>
                <w:szCs w:val="20"/>
              </w:rPr>
              <w:t xml:space="preserve">Lane </w:t>
            </w:r>
            <w:r w:rsidR="0051304D">
              <w:rPr>
                <w:rFonts w:ascii="Century Gothic" w:hAnsi="Century Gothic"/>
                <w:bCs/>
                <w:sz w:val="20"/>
                <w:szCs w:val="20"/>
              </w:rPr>
              <w:t>end</w:t>
            </w:r>
            <w:r>
              <w:rPr>
                <w:rFonts w:ascii="Century Gothic" w:hAnsi="Century Gothic"/>
                <w:bCs/>
                <w:sz w:val="20"/>
                <w:szCs w:val="20"/>
              </w:rPr>
              <w:t xml:space="preserve"> of the Village.</w:t>
            </w:r>
          </w:p>
        </w:tc>
      </w:tr>
      <w:tr w:rsidR="00D50265" w:rsidRPr="00D50265" w14:paraId="21FA882C" w14:textId="77777777" w:rsidTr="00A03B1B">
        <w:tc>
          <w:tcPr>
            <w:tcW w:w="852" w:type="dxa"/>
            <w:shd w:val="clear" w:color="auto" w:fill="auto"/>
          </w:tcPr>
          <w:p w14:paraId="389D662E" w14:textId="77777777" w:rsidR="00D50265" w:rsidRPr="00D50265" w:rsidRDefault="00D50265" w:rsidP="00D50265">
            <w:pPr>
              <w:rPr>
                <w:rFonts w:ascii="Century Gothic" w:hAnsi="Century Gothic"/>
                <w:b/>
                <w:bCs/>
                <w:sz w:val="20"/>
                <w:szCs w:val="20"/>
              </w:rPr>
            </w:pPr>
          </w:p>
        </w:tc>
        <w:tc>
          <w:tcPr>
            <w:tcW w:w="9072" w:type="dxa"/>
            <w:shd w:val="clear" w:color="auto" w:fill="auto"/>
          </w:tcPr>
          <w:p w14:paraId="4A1FCD9E" w14:textId="77777777" w:rsidR="00D50265" w:rsidRDefault="00D50265" w:rsidP="00D50265">
            <w:pPr>
              <w:rPr>
                <w:rFonts w:ascii="Century Gothic" w:hAnsi="Century Gothic"/>
                <w:b/>
                <w:bCs/>
                <w:sz w:val="20"/>
                <w:szCs w:val="20"/>
              </w:rPr>
            </w:pPr>
            <w:r w:rsidRPr="00D50265">
              <w:rPr>
                <w:rFonts w:ascii="Century Gothic" w:hAnsi="Century Gothic"/>
                <w:b/>
                <w:bCs/>
                <w:sz w:val="20"/>
                <w:szCs w:val="20"/>
              </w:rPr>
              <w:t>Speed Limit at the Toll Bar</w:t>
            </w:r>
          </w:p>
          <w:p w14:paraId="0965D073" w14:textId="094E1053" w:rsidR="00D50265" w:rsidRPr="00D50265" w:rsidRDefault="008D5216" w:rsidP="00D50265">
            <w:pPr>
              <w:rPr>
                <w:rFonts w:ascii="Century Gothic" w:hAnsi="Century Gothic"/>
                <w:bCs/>
                <w:sz w:val="20"/>
                <w:szCs w:val="20"/>
              </w:rPr>
            </w:pPr>
            <w:r>
              <w:rPr>
                <w:rFonts w:ascii="Century Gothic" w:hAnsi="Century Gothic"/>
                <w:bCs/>
                <w:sz w:val="20"/>
                <w:szCs w:val="20"/>
              </w:rPr>
              <w:t xml:space="preserve">The Chairman reported that Cllr </w:t>
            </w:r>
            <w:r w:rsidR="0051304D">
              <w:rPr>
                <w:rFonts w:ascii="Century Gothic" w:hAnsi="Century Gothic"/>
                <w:bCs/>
                <w:sz w:val="20"/>
                <w:szCs w:val="20"/>
              </w:rPr>
              <w:t>Joe Harris</w:t>
            </w:r>
            <w:r>
              <w:rPr>
                <w:rFonts w:ascii="Century Gothic" w:hAnsi="Century Gothic"/>
                <w:bCs/>
                <w:sz w:val="20"/>
                <w:szCs w:val="20"/>
              </w:rPr>
              <w:t xml:space="preserve"> of Cirencester Town Council, Cotswold District Council and Gloucestershire County Council is pursuing the matter of speed on the ring road and the toll bar with Gloucestershire Highways and would involve Preston in any further discussions.  It was noted that he is using the argument of reduced costs for grass</w:t>
            </w:r>
            <w:r w:rsidR="00127E64">
              <w:rPr>
                <w:rFonts w:ascii="Century Gothic" w:hAnsi="Century Gothic"/>
                <w:bCs/>
                <w:sz w:val="20"/>
                <w:szCs w:val="20"/>
              </w:rPr>
              <w:t xml:space="preserve"> </w:t>
            </w:r>
            <w:r>
              <w:rPr>
                <w:rFonts w:ascii="Century Gothic" w:hAnsi="Century Gothic"/>
                <w:bCs/>
                <w:sz w:val="20"/>
                <w:szCs w:val="20"/>
              </w:rPr>
              <w:t>cutting on the verges and roundabouts if the speed limit is reduced.</w:t>
            </w:r>
          </w:p>
        </w:tc>
      </w:tr>
      <w:tr w:rsidR="00D50265" w:rsidRPr="00D50265" w14:paraId="2A88C800" w14:textId="77777777" w:rsidTr="00A03B1B">
        <w:tc>
          <w:tcPr>
            <w:tcW w:w="852" w:type="dxa"/>
            <w:shd w:val="clear" w:color="auto" w:fill="auto"/>
          </w:tcPr>
          <w:p w14:paraId="2346C2E6" w14:textId="77777777" w:rsidR="00D50265" w:rsidRPr="00D50265" w:rsidRDefault="00D50265" w:rsidP="00D50265">
            <w:pPr>
              <w:rPr>
                <w:rFonts w:ascii="Century Gothic" w:hAnsi="Century Gothic"/>
                <w:b/>
                <w:bCs/>
                <w:sz w:val="20"/>
                <w:szCs w:val="20"/>
              </w:rPr>
            </w:pPr>
          </w:p>
        </w:tc>
        <w:tc>
          <w:tcPr>
            <w:tcW w:w="9072" w:type="dxa"/>
            <w:shd w:val="clear" w:color="auto" w:fill="auto"/>
          </w:tcPr>
          <w:p w14:paraId="6CAFACE5" w14:textId="77777777" w:rsidR="00D50265" w:rsidRPr="00D50265" w:rsidRDefault="00D50265" w:rsidP="00D50265">
            <w:pPr>
              <w:rPr>
                <w:rFonts w:ascii="Century Gothic" w:hAnsi="Century Gothic"/>
                <w:b/>
                <w:bCs/>
                <w:sz w:val="20"/>
                <w:szCs w:val="20"/>
              </w:rPr>
            </w:pPr>
          </w:p>
        </w:tc>
      </w:tr>
      <w:tr w:rsidR="00D50265" w:rsidRPr="00D50265" w14:paraId="125F01DE" w14:textId="77777777" w:rsidTr="00A03B1B">
        <w:tc>
          <w:tcPr>
            <w:tcW w:w="852" w:type="dxa"/>
            <w:shd w:val="clear" w:color="auto" w:fill="auto"/>
          </w:tcPr>
          <w:p w14:paraId="5C6D76C0" w14:textId="77777777" w:rsidR="00D50265" w:rsidRPr="00D50265" w:rsidRDefault="00D50265" w:rsidP="00D50265">
            <w:pPr>
              <w:rPr>
                <w:rFonts w:ascii="Century Gothic" w:hAnsi="Century Gothic"/>
                <w:b/>
                <w:bCs/>
                <w:sz w:val="20"/>
                <w:szCs w:val="20"/>
              </w:rPr>
            </w:pPr>
            <w:r w:rsidRPr="00D50265">
              <w:rPr>
                <w:rFonts w:ascii="Century Gothic" w:hAnsi="Century Gothic"/>
                <w:b/>
                <w:bCs/>
                <w:sz w:val="20"/>
                <w:szCs w:val="20"/>
              </w:rPr>
              <w:t>5.</w:t>
            </w:r>
          </w:p>
        </w:tc>
        <w:tc>
          <w:tcPr>
            <w:tcW w:w="9072" w:type="dxa"/>
            <w:shd w:val="clear" w:color="auto" w:fill="auto"/>
          </w:tcPr>
          <w:p w14:paraId="41200914" w14:textId="77777777" w:rsidR="00D50265" w:rsidRDefault="00D50265" w:rsidP="00D50265">
            <w:pPr>
              <w:rPr>
                <w:rFonts w:ascii="Century Gothic" w:hAnsi="Century Gothic"/>
                <w:b/>
                <w:bCs/>
                <w:sz w:val="20"/>
                <w:szCs w:val="20"/>
              </w:rPr>
            </w:pPr>
            <w:r w:rsidRPr="00D50265">
              <w:rPr>
                <w:rFonts w:ascii="Century Gothic" w:hAnsi="Century Gothic"/>
                <w:b/>
                <w:bCs/>
                <w:sz w:val="20"/>
                <w:szCs w:val="20"/>
              </w:rPr>
              <w:t xml:space="preserve">Village Design Statement  </w:t>
            </w:r>
          </w:p>
          <w:p w14:paraId="6E7179EA" w14:textId="1A825977" w:rsidR="00D50265" w:rsidRPr="00D50265" w:rsidRDefault="00127E64" w:rsidP="004C4D62">
            <w:pPr>
              <w:rPr>
                <w:rFonts w:ascii="Century Gothic" w:hAnsi="Century Gothic"/>
                <w:bCs/>
                <w:sz w:val="20"/>
                <w:szCs w:val="20"/>
              </w:rPr>
            </w:pPr>
            <w:r>
              <w:rPr>
                <w:rFonts w:ascii="Century Gothic" w:hAnsi="Century Gothic"/>
                <w:bCs/>
                <w:sz w:val="20"/>
                <w:szCs w:val="20"/>
              </w:rPr>
              <w:t>Cllr Mrs Sutton reported that photographs</w:t>
            </w:r>
            <w:r w:rsidR="0051304D">
              <w:rPr>
                <w:rFonts w:ascii="Century Gothic" w:hAnsi="Century Gothic"/>
                <w:bCs/>
                <w:sz w:val="20"/>
                <w:szCs w:val="20"/>
              </w:rPr>
              <w:t xml:space="preserve"> of the whole Village </w:t>
            </w:r>
            <w:r w:rsidR="004C4D62">
              <w:rPr>
                <w:rFonts w:ascii="Century Gothic" w:hAnsi="Century Gothic"/>
                <w:bCs/>
                <w:sz w:val="20"/>
                <w:szCs w:val="20"/>
              </w:rPr>
              <w:t xml:space="preserve">have been taken and </w:t>
            </w:r>
            <w:r w:rsidR="00FF23D5">
              <w:rPr>
                <w:rFonts w:ascii="Century Gothic" w:hAnsi="Century Gothic"/>
                <w:bCs/>
                <w:sz w:val="20"/>
                <w:szCs w:val="20"/>
              </w:rPr>
              <w:t>the features</w:t>
            </w:r>
            <w:r w:rsidR="0051304D">
              <w:rPr>
                <w:rFonts w:ascii="Century Gothic" w:hAnsi="Century Gothic"/>
                <w:bCs/>
                <w:sz w:val="20"/>
                <w:szCs w:val="20"/>
              </w:rPr>
              <w:t xml:space="preserve"> that are typical </w:t>
            </w:r>
            <w:r w:rsidR="004C4D62">
              <w:rPr>
                <w:rFonts w:ascii="Century Gothic" w:hAnsi="Century Gothic"/>
                <w:bCs/>
                <w:sz w:val="20"/>
                <w:szCs w:val="20"/>
              </w:rPr>
              <w:t>of the Village identified, both</w:t>
            </w:r>
            <w:r w:rsidR="0051304D">
              <w:rPr>
                <w:rFonts w:ascii="Century Gothic" w:hAnsi="Century Gothic"/>
                <w:bCs/>
                <w:sz w:val="20"/>
                <w:szCs w:val="20"/>
              </w:rPr>
              <w:t xml:space="preserve"> good and bad.  </w:t>
            </w:r>
            <w:r w:rsidR="004C4D62">
              <w:rPr>
                <w:rFonts w:ascii="Century Gothic" w:hAnsi="Century Gothic"/>
                <w:bCs/>
                <w:sz w:val="20"/>
                <w:szCs w:val="20"/>
              </w:rPr>
              <w:t xml:space="preserve">A </w:t>
            </w:r>
            <w:r w:rsidR="0051304D">
              <w:rPr>
                <w:rFonts w:ascii="Century Gothic" w:hAnsi="Century Gothic"/>
                <w:bCs/>
                <w:sz w:val="20"/>
                <w:szCs w:val="20"/>
              </w:rPr>
              <w:t xml:space="preserve">questionnaire </w:t>
            </w:r>
            <w:r w:rsidR="004C4D62">
              <w:rPr>
                <w:rFonts w:ascii="Century Gothic" w:hAnsi="Century Gothic"/>
                <w:bCs/>
                <w:sz w:val="20"/>
                <w:szCs w:val="20"/>
              </w:rPr>
              <w:t>will be circulated</w:t>
            </w:r>
            <w:r w:rsidR="0051304D">
              <w:rPr>
                <w:rFonts w:ascii="Century Gothic" w:hAnsi="Century Gothic"/>
                <w:bCs/>
                <w:sz w:val="20"/>
                <w:szCs w:val="20"/>
              </w:rPr>
              <w:t xml:space="preserve"> to everyone in the Parish (attached) in September.</w:t>
            </w:r>
          </w:p>
        </w:tc>
      </w:tr>
      <w:tr w:rsidR="00D50265" w:rsidRPr="00D50265" w14:paraId="4460C8C9" w14:textId="77777777" w:rsidTr="00A03B1B">
        <w:tc>
          <w:tcPr>
            <w:tcW w:w="852" w:type="dxa"/>
            <w:shd w:val="clear" w:color="auto" w:fill="auto"/>
          </w:tcPr>
          <w:p w14:paraId="61D75EDD" w14:textId="77777777" w:rsidR="00D50265" w:rsidRPr="00D50265" w:rsidRDefault="00D50265" w:rsidP="00D50265">
            <w:pPr>
              <w:rPr>
                <w:rFonts w:ascii="Century Gothic" w:hAnsi="Century Gothic"/>
                <w:b/>
                <w:bCs/>
                <w:sz w:val="20"/>
                <w:szCs w:val="20"/>
              </w:rPr>
            </w:pPr>
          </w:p>
        </w:tc>
        <w:tc>
          <w:tcPr>
            <w:tcW w:w="9072" w:type="dxa"/>
            <w:shd w:val="clear" w:color="auto" w:fill="auto"/>
          </w:tcPr>
          <w:p w14:paraId="1E5F2D7D" w14:textId="77777777" w:rsidR="00D50265" w:rsidRPr="00D50265" w:rsidRDefault="00D50265" w:rsidP="00D50265">
            <w:pPr>
              <w:rPr>
                <w:rFonts w:ascii="Century Gothic" w:hAnsi="Century Gothic"/>
                <w:b/>
                <w:bCs/>
                <w:sz w:val="20"/>
                <w:szCs w:val="20"/>
              </w:rPr>
            </w:pPr>
          </w:p>
        </w:tc>
      </w:tr>
      <w:tr w:rsidR="00D50265" w:rsidRPr="00D50265" w14:paraId="53E73D77" w14:textId="77777777" w:rsidTr="00A03B1B">
        <w:tc>
          <w:tcPr>
            <w:tcW w:w="852" w:type="dxa"/>
            <w:shd w:val="clear" w:color="auto" w:fill="auto"/>
          </w:tcPr>
          <w:p w14:paraId="50039F96" w14:textId="77777777" w:rsidR="00D50265" w:rsidRPr="00D50265" w:rsidRDefault="00D50265" w:rsidP="00D50265">
            <w:pPr>
              <w:rPr>
                <w:rFonts w:ascii="Century Gothic" w:hAnsi="Century Gothic"/>
                <w:b/>
                <w:bCs/>
                <w:sz w:val="20"/>
                <w:szCs w:val="20"/>
              </w:rPr>
            </w:pPr>
            <w:r w:rsidRPr="00D50265">
              <w:rPr>
                <w:rFonts w:ascii="Century Gothic" w:hAnsi="Century Gothic"/>
                <w:b/>
                <w:bCs/>
                <w:sz w:val="20"/>
                <w:szCs w:val="20"/>
              </w:rPr>
              <w:t>6.</w:t>
            </w:r>
          </w:p>
        </w:tc>
        <w:tc>
          <w:tcPr>
            <w:tcW w:w="9072" w:type="dxa"/>
            <w:shd w:val="clear" w:color="auto" w:fill="auto"/>
          </w:tcPr>
          <w:p w14:paraId="05092693" w14:textId="0DA21EED" w:rsidR="00D50265" w:rsidRDefault="00D50265" w:rsidP="00D50265">
            <w:pPr>
              <w:rPr>
                <w:rFonts w:ascii="Century Gothic" w:hAnsi="Century Gothic"/>
                <w:b/>
                <w:sz w:val="20"/>
                <w:szCs w:val="20"/>
              </w:rPr>
            </w:pPr>
            <w:r w:rsidRPr="00D50265">
              <w:rPr>
                <w:rFonts w:ascii="Century Gothic" w:hAnsi="Century Gothic"/>
                <w:b/>
                <w:sz w:val="20"/>
                <w:szCs w:val="20"/>
              </w:rPr>
              <w:t>Report from County and District Councillor – Cllr Shaun Parsons</w:t>
            </w:r>
          </w:p>
          <w:p w14:paraId="360E0BCB" w14:textId="0A16D90E" w:rsidR="00D50265" w:rsidRPr="00D50265" w:rsidRDefault="0051304D" w:rsidP="00D50265">
            <w:pPr>
              <w:rPr>
                <w:rFonts w:ascii="Century Gothic" w:hAnsi="Century Gothic"/>
                <w:sz w:val="20"/>
                <w:szCs w:val="20"/>
              </w:rPr>
            </w:pPr>
            <w:r>
              <w:rPr>
                <w:rFonts w:ascii="Century Gothic" w:hAnsi="Century Gothic"/>
                <w:sz w:val="20"/>
                <w:szCs w:val="20"/>
              </w:rPr>
              <w:t>Not available</w:t>
            </w:r>
          </w:p>
        </w:tc>
      </w:tr>
      <w:tr w:rsidR="00D50265" w:rsidRPr="00D50265" w14:paraId="7D96FF43" w14:textId="77777777" w:rsidTr="00A03B1B">
        <w:tc>
          <w:tcPr>
            <w:tcW w:w="852" w:type="dxa"/>
            <w:shd w:val="clear" w:color="auto" w:fill="auto"/>
          </w:tcPr>
          <w:p w14:paraId="692DEC73" w14:textId="77777777" w:rsidR="00D50265" w:rsidRPr="00D50265" w:rsidRDefault="00D50265" w:rsidP="00D50265">
            <w:pPr>
              <w:rPr>
                <w:rFonts w:ascii="Century Gothic" w:hAnsi="Century Gothic"/>
                <w:b/>
                <w:bCs/>
                <w:sz w:val="20"/>
                <w:szCs w:val="20"/>
              </w:rPr>
            </w:pPr>
          </w:p>
        </w:tc>
        <w:tc>
          <w:tcPr>
            <w:tcW w:w="9072" w:type="dxa"/>
            <w:shd w:val="clear" w:color="auto" w:fill="auto"/>
          </w:tcPr>
          <w:p w14:paraId="21D4D909" w14:textId="77777777" w:rsidR="00D50265" w:rsidRPr="00D50265" w:rsidRDefault="00D50265" w:rsidP="00D50265">
            <w:pPr>
              <w:rPr>
                <w:rFonts w:ascii="Century Gothic" w:hAnsi="Century Gothic"/>
                <w:b/>
                <w:sz w:val="20"/>
                <w:szCs w:val="20"/>
              </w:rPr>
            </w:pPr>
          </w:p>
        </w:tc>
      </w:tr>
      <w:tr w:rsidR="00D50265" w:rsidRPr="00D50265" w14:paraId="425D4C39" w14:textId="77777777" w:rsidTr="00A03B1B">
        <w:tc>
          <w:tcPr>
            <w:tcW w:w="852" w:type="dxa"/>
            <w:shd w:val="clear" w:color="auto" w:fill="auto"/>
          </w:tcPr>
          <w:p w14:paraId="1EF34D02" w14:textId="77777777" w:rsidR="00D50265" w:rsidRDefault="00D50265" w:rsidP="00D50265">
            <w:pPr>
              <w:rPr>
                <w:rFonts w:ascii="Century Gothic" w:hAnsi="Century Gothic"/>
                <w:b/>
                <w:bCs/>
                <w:sz w:val="20"/>
                <w:szCs w:val="20"/>
              </w:rPr>
            </w:pPr>
            <w:r w:rsidRPr="00D50265">
              <w:rPr>
                <w:rFonts w:ascii="Century Gothic" w:hAnsi="Century Gothic"/>
                <w:b/>
                <w:bCs/>
                <w:sz w:val="20"/>
                <w:szCs w:val="20"/>
              </w:rPr>
              <w:t>7.</w:t>
            </w:r>
          </w:p>
          <w:p w14:paraId="76DE0D48" w14:textId="77777777" w:rsidR="00A173FD" w:rsidRDefault="00A173FD" w:rsidP="00D50265">
            <w:pPr>
              <w:rPr>
                <w:rFonts w:ascii="Century Gothic" w:hAnsi="Century Gothic"/>
                <w:b/>
                <w:bCs/>
                <w:sz w:val="20"/>
                <w:szCs w:val="20"/>
              </w:rPr>
            </w:pPr>
          </w:p>
          <w:p w14:paraId="3FB06EE7" w14:textId="77777777" w:rsidR="00A173FD" w:rsidRDefault="00A173FD" w:rsidP="00D50265">
            <w:pPr>
              <w:rPr>
                <w:rFonts w:ascii="Century Gothic" w:hAnsi="Century Gothic"/>
                <w:b/>
                <w:bCs/>
                <w:sz w:val="20"/>
                <w:szCs w:val="20"/>
              </w:rPr>
            </w:pPr>
          </w:p>
          <w:p w14:paraId="6E9B758C" w14:textId="77777777" w:rsidR="00A173FD" w:rsidRDefault="00A173FD" w:rsidP="00D50265">
            <w:pPr>
              <w:rPr>
                <w:rFonts w:ascii="Century Gothic" w:hAnsi="Century Gothic"/>
                <w:b/>
                <w:bCs/>
                <w:sz w:val="20"/>
                <w:szCs w:val="20"/>
              </w:rPr>
            </w:pPr>
          </w:p>
          <w:p w14:paraId="5CF96FB2" w14:textId="77777777" w:rsidR="00A173FD" w:rsidRDefault="00A173FD" w:rsidP="00D50265">
            <w:pPr>
              <w:rPr>
                <w:rFonts w:ascii="Century Gothic" w:hAnsi="Century Gothic"/>
                <w:b/>
                <w:bCs/>
                <w:sz w:val="20"/>
                <w:szCs w:val="20"/>
              </w:rPr>
            </w:pPr>
          </w:p>
          <w:p w14:paraId="683EF8F9" w14:textId="77777777" w:rsidR="00A173FD" w:rsidRDefault="00A173FD" w:rsidP="00D50265">
            <w:pPr>
              <w:rPr>
                <w:rFonts w:ascii="Century Gothic" w:hAnsi="Century Gothic"/>
                <w:b/>
                <w:bCs/>
                <w:sz w:val="20"/>
                <w:szCs w:val="20"/>
              </w:rPr>
            </w:pPr>
          </w:p>
          <w:p w14:paraId="24CBBB1B" w14:textId="52E24538" w:rsidR="00A173FD" w:rsidRPr="00D50265" w:rsidRDefault="00A173FD" w:rsidP="00D50265">
            <w:pPr>
              <w:rPr>
                <w:rFonts w:ascii="Century Gothic" w:hAnsi="Century Gothic"/>
                <w:b/>
                <w:bCs/>
                <w:sz w:val="20"/>
                <w:szCs w:val="20"/>
              </w:rPr>
            </w:pPr>
            <w:r w:rsidRPr="008D5216">
              <w:rPr>
                <w:rFonts w:ascii="Century Gothic" w:hAnsi="Century Gothic"/>
                <w:b/>
                <w:bCs/>
                <w:i/>
                <w:sz w:val="20"/>
                <w:szCs w:val="20"/>
              </w:rPr>
              <w:t>Action:</w:t>
            </w:r>
          </w:p>
        </w:tc>
        <w:tc>
          <w:tcPr>
            <w:tcW w:w="9072" w:type="dxa"/>
            <w:shd w:val="clear" w:color="auto" w:fill="auto"/>
          </w:tcPr>
          <w:p w14:paraId="5B272521" w14:textId="1F8918C8" w:rsidR="00D50265" w:rsidRDefault="00D50265" w:rsidP="00D50265">
            <w:pPr>
              <w:rPr>
                <w:rFonts w:ascii="Century Gothic" w:hAnsi="Century Gothic"/>
                <w:b/>
                <w:sz w:val="20"/>
                <w:szCs w:val="20"/>
              </w:rPr>
            </w:pPr>
            <w:r w:rsidRPr="00D50265">
              <w:rPr>
                <w:rFonts w:ascii="Century Gothic" w:hAnsi="Century Gothic"/>
                <w:b/>
                <w:sz w:val="20"/>
                <w:szCs w:val="20"/>
              </w:rPr>
              <w:t>Questions and Comments from the Public</w:t>
            </w:r>
          </w:p>
          <w:p w14:paraId="36D5C7C3" w14:textId="5334CA43" w:rsidR="003F10FB" w:rsidRPr="003F10FB" w:rsidRDefault="00A173FD" w:rsidP="00D50265">
            <w:pPr>
              <w:rPr>
                <w:rFonts w:ascii="Century Gothic" w:hAnsi="Century Gothic"/>
                <w:bCs/>
                <w:sz w:val="20"/>
                <w:szCs w:val="20"/>
              </w:rPr>
            </w:pPr>
            <w:r>
              <w:rPr>
                <w:rFonts w:ascii="Century Gothic" w:hAnsi="Century Gothic"/>
                <w:bCs/>
                <w:sz w:val="20"/>
                <w:szCs w:val="20"/>
              </w:rPr>
              <w:t xml:space="preserve">Mrs Canton raised the issue of the bus service consultation and the proposal to reduce the current 854 service.  Mr and Mrs Canton had </w:t>
            </w:r>
            <w:r w:rsidR="0051304D">
              <w:rPr>
                <w:rFonts w:ascii="Century Gothic" w:hAnsi="Century Gothic"/>
                <w:bCs/>
                <w:sz w:val="20"/>
                <w:szCs w:val="20"/>
              </w:rPr>
              <w:t xml:space="preserve">responded </w:t>
            </w:r>
            <w:r>
              <w:rPr>
                <w:rFonts w:ascii="Century Gothic" w:hAnsi="Century Gothic"/>
                <w:bCs/>
                <w:sz w:val="20"/>
                <w:szCs w:val="20"/>
              </w:rPr>
              <w:t xml:space="preserve">to the consultation </w:t>
            </w:r>
            <w:r w:rsidR="0051304D">
              <w:rPr>
                <w:rFonts w:ascii="Century Gothic" w:hAnsi="Century Gothic"/>
                <w:bCs/>
                <w:sz w:val="20"/>
                <w:szCs w:val="20"/>
              </w:rPr>
              <w:t xml:space="preserve">stating that the bus service must continue.  </w:t>
            </w:r>
            <w:r>
              <w:rPr>
                <w:rFonts w:ascii="Century Gothic" w:hAnsi="Century Gothic"/>
                <w:bCs/>
                <w:sz w:val="20"/>
                <w:szCs w:val="20"/>
              </w:rPr>
              <w:t xml:space="preserve">It is a </w:t>
            </w:r>
            <w:r w:rsidR="0051304D">
              <w:rPr>
                <w:rFonts w:ascii="Century Gothic" w:hAnsi="Century Gothic"/>
                <w:bCs/>
                <w:sz w:val="20"/>
                <w:szCs w:val="20"/>
              </w:rPr>
              <w:t xml:space="preserve">¾ hour walk </w:t>
            </w:r>
            <w:r>
              <w:rPr>
                <w:rFonts w:ascii="Century Gothic" w:hAnsi="Century Gothic"/>
                <w:bCs/>
                <w:sz w:val="20"/>
                <w:szCs w:val="20"/>
              </w:rPr>
              <w:t xml:space="preserve">from the Village </w:t>
            </w:r>
            <w:r w:rsidR="0051304D">
              <w:rPr>
                <w:rFonts w:ascii="Century Gothic" w:hAnsi="Century Gothic"/>
                <w:bCs/>
                <w:sz w:val="20"/>
                <w:szCs w:val="20"/>
              </w:rPr>
              <w:t>to link up with any</w:t>
            </w:r>
            <w:r>
              <w:rPr>
                <w:rFonts w:ascii="Century Gothic" w:hAnsi="Century Gothic"/>
                <w:bCs/>
                <w:sz w:val="20"/>
                <w:szCs w:val="20"/>
              </w:rPr>
              <w:t xml:space="preserve"> other service in Cirencester and there is no safe pedestrian route to Siddington</w:t>
            </w:r>
            <w:r w:rsidR="0051304D">
              <w:rPr>
                <w:rFonts w:ascii="Century Gothic" w:hAnsi="Century Gothic"/>
                <w:bCs/>
                <w:sz w:val="20"/>
                <w:szCs w:val="20"/>
              </w:rPr>
              <w:t xml:space="preserve">.  </w:t>
            </w:r>
            <w:r>
              <w:rPr>
                <w:rFonts w:ascii="Century Gothic" w:hAnsi="Century Gothic"/>
                <w:bCs/>
                <w:sz w:val="20"/>
                <w:szCs w:val="20"/>
              </w:rPr>
              <w:t>Changes are due to come into effect during the week commencing 26 July.  The Clerk was requested to check the situation with GCC as residents n</w:t>
            </w:r>
            <w:r w:rsidR="0051304D">
              <w:rPr>
                <w:rFonts w:ascii="Century Gothic" w:hAnsi="Century Gothic"/>
                <w:bCs/>
                <w:sz w:val="20"/>
                <w:szCs w:val="20"/>
              </w:rPr>
              <w:t>eed to know what is being put in place.</w:t>
            </w:r>
          </w:p>
        </w:tc>
      </w:tr>
      <w:tr w:rsidR="00D50265" w:rsidRPr="00D50265" w14:paraId="712500C0" w14:textId="77777777" w:rsidTr="00A03B1B">
        <w:tc>
          <w:tcPr>
            <w:tcW w:w="852" w:type="dxa"/>
            <w:shd w:val="clear" w:color="auto" w:fill="auto"/>
          </w:tcPr>
          <w:p w14:paraId="1041EC05" w14:textId="77777777" w:rsidR="00D50265" w:rsidRPr="00D50265" w:rsidRDefault="00D50265" w:rsidP="00D50265">
            <w:pPr>
              <w:rPr>
                <w:rFonts w:ascii="Century Gothic" w:hAnsi="Century Gothic"/>
                <w:b/>
                <w:bCs/>
                <w:sz w:val="20"/>
                <w:szCs w:val="20"/>
              </w:rPr>
            </w:pPr>
          </w:p>
        </w:tc>
        <w:tc>
          <w:tcPr>
            <w:tcW w:w="9072" w:type="dxa"/>
            <w:shd w:val="clear" w:color="auto" w:fill="auto"/>
          </w:tcPr>
          <w:p w14:paraId="4C082FF7" w14:textId="77777777" w:rsidR="00D50265" w:rsidRPr="00D50265" w:rsidRDefault="00D50265" w:rsidP="00D50265">
            <w:pPr>
              <w:rPr>
                <w:rFonts w:ascii="Century Gothic" w:hAnsi="Century Gothic"/>
                <w:b/>
                <w:sz w:val="20"/>
                <w:szCs w:val="20"/>
              </w:rPr>
            </w:pPr>
          </w:p>
        </w:tc>
      </w:tr>
      <w:tr w:rsidR="00D50265" w:rsidRPr="00D50265" w14:paraId="509769FD" w14:textId="77777777" w:rsidTr="00A03B1B">
        <w:tc>
          <w:tcPr>
            <w:tcW w:w="852" w:type="dxa"/>
            <w:shd w:val="clear" w:color="auto" w:fill="auto"/>
          </w:tcPr>
          <w:p w14:paraId="339AC6C7" w14:textId="083B9359" w:rsidR="00C813E4" w:rsidRPr="00D50265" w:rsidRDefault="00D50265" w:rsidP="00D50265">
            <w:pPr>
              <w:rPr>
                <w:rFonts w:ascii="Century Gothic" w:hAnsi="Century Gothic"/>
                <w:b/>
                <w:bCs/>
                <w:sz w:val="20"/>
                <w:szCs w:val="20"/>
              </w:rPr>
            </w:pPr>
            <w:r w:rsidRPr="00D50265">
              <w:rPr>
                <w:rFonts w:ascii="Century Gothic" w:hAnsi="Century Gothic"/>
                <w:b/>
                <w:bCs/>
                <w:sz w:val="20"/>
                <w:szCs w:val="20"/>
              </w:rPr>
              <w:t>8.</w:t>
            </w:r>
          </w:p>
        </w:tc>
        <w:tc>
          <w:tcPr>
            <w:tcW w:w="9072" w:type="dxa"/>
            <w:shd w:val="clear" w:color="auto" w:fill="auto"/>
          </w:tcPr>
          <w:p w14:paraId="53C8920A" w14:textId="77777777" w:rsidR="00D50265" w:rsidRPr="00D50265" w:rsidRDefault="00D50265" w:rsidP="00D50265">
            <w:pPr>
              <w:rPr>
                <w:rFonts w:ascii="Century Gothic" w:hAnsi="Century Gothic"/>
                <w:b/>
                <w:sz w:val="20"/>
                <w:szCs w:val="20"/>
              </w:rPr>
            </w:pPr>
            <w:r w:rsidRPr="00D50265">
              <w:rPr>
                <w:rFonts w:ascii="Century Gothic" w:hAnsi="Century Gothic"/>
                <w:b/>
                <w:sz w:val="20"/>
                <w:szCs w:val="20"/>
              </w:rPr>
              <w:t xml:space="preserve">Playing Field </w:t>
            </w:r>
          </w:p>
        </w:tc>
      </w:tr>
      <w:tr w:rsidR="00D50265" w:rsidRPr="00D50265" w14:paraId="7682F69A" w14:textId="77777777" w:rsidTr="00A03B1B">
        <w:tc>
          <w:tcPr>
            <w:tcW w:w="852" w:type="dxa"/>
            <w:shd w:val="clear" w:color="auto" w:fill="auto"/>
          </w:tcPr>
          <w:p w14:paraId="709061E5" w14:textId="6E08809B" w:rsidR="00D50265" w:rsidRDefault="00C813E4" w:rsidP="00D50265">
            <w:pPr>
              <w:rPr>
                <w:rFonts w:ascii="Century Gothic" w:hAnsi="Century Gothic"/>
                <w:b/>
                <w:bCs/>
                <w:sz w:val="20"/>
                <w:szCs w:val="20"/>
              </w:rPr>
            </w:pPr>
            <w:r>
              <w:rPr>
                <w:rFonts w:ascii="Century Gothic" w:hAnsi="Century Gothic"/>
                <w:b/>
                <w:bCs/>
                <w:sz w:val="20"/>
                <w:szCs w:val="20"/>
              </w:rPr>
              <w:t>8.1</w:t>
            </w:r>
          </w:p>
          <w:p w14:paraId="573AA23C" w14:textId="77777777" w:rsidR="00C813E4" w:rsidRDefault="00C813E4" w:rsidP="00D50265">
            <w:pPr>
              <w:rPr>
                <w:rFonts w:ascii="Century Gothic" w:hAnsi="Century Gothic"/>
                <w:b/>
                <w:bCs/>
                <w:sz w:val="20"/>
                <w:szCs w:val="20"/>
              </w:rPr>
            </w:pPr>
          </w:p>
          <w:p w14:paraId="5BC9FF60" w14:textId="77777777" w:rsidR="00C813E4" w:rsidRPr="00D50265" w:rsidRDefault="00C813E4" w:rsidP="00D50265">
            <w:pPr>
              <w:rPr>
                <w:rFonts w:ascii="Century Gothic" w:hAnsi="Century Gothic"/>
                <w:b/>
                <w:bCs/>
                <w:sz w:val="20"/>
                <w:szCs w:val="20"/>
              </w:rPr>
            </w:pPr>
          </w:p>
        </w:tc>
        <w:tc>
          <w:tcPr>
            <w:tcW w:w="9072" w:type="dxa"/>
            <w:shd w:val="clear" w:color="auto" w:fill="auto"/>
          </w:tcPr>
          <w:p w14:paraId="17D0510B" w14:textId="77777777" w:rsidR="00D50265" w:rsidRDefault="00D50265" w:rsidP="00D50265">
            <w:pPr>
              <w:ind w:left="33"/>
              <w:rPr>
                <w:rFonts w:ascii="Century Gothic" w:hAnsi="Century Gothic"/>
                <w:b/>
                <w:bCs/>
                <w:sz w:val="20"/>
                <w:szCs w:val="20"/>
              </w:rPr>
            </w:pPr>
            <w:r w:rsidRPr="00D50265">
              <w:rPr>
                <w:rFonts w:ascii="Century Gothic" w:hAnsi="Century Gothic"/>
                <w:b/>
                <w:bCs/>
                <w:sz w:val="20"/>
                <w:szCs w:val="20"/>
              </w:rPr>
              <w:lastRenderedPageBreak/>
              <w:t>Play Area Report – Cllr G Edwards</w:t>
            </w:r>
          </w:p>
          <w:p w14:paraId="6F56F85D" w14:textId="097DD1C0" w:rsidR="00D50265" w:rsidRPr="00D50265" w:rsidRDefault="00C813E4" w:rsidP="00D50265">
            <w:pPr>
              <w:ind w:left="33"/>
              <w:rPr>
                <w:rFonts w:ascii="Century Gothic" w:hAnsi="Century Gothic"/>
                <w:bCs/>
                <w:sz w:val="20"/>
                <w:szCs w:val="20"/>
              </w:rPr>
            </w:pPr>
            <w:r>
              <w:rPr>
                <w:rFonts w:ascii="Century Gothic" w:hAnsi="Century Gothic"/>
                <w:bCs/>
                <w:sz w:val="20"/>
                <w:szCs w:val="20"/>
              </w:rPr>
              <w:lastRenderedPageBreak/>
              <w:t xml:space="preserve">Cllr </w:t>
            </w:r>
            <w:r w:rsidR="00A765B9">
              <w:rPr>
                <w:rFonts w:ascii="Century Gothic" w:hAnsi="Century Gothic"/>
                <w:bCs/>
                <w:sz w:val="20"/>
                <w:szCs w:val="20"/>
              </w:rPr>
              <w:t>Edwards confirmed that the e</w:t>
            </w:r>
            <w:r w:rsidR="0051304D">
              <w:rPr>
                <w:rFonts w:ascii="Century Gothic" w:hAnsi="Century Gothic"/>
                <w:bCs/>
                <w:sz w:val="20"/>
                <w:szCs w:val="20"/>
              </w:rPr>
              <w:t xml:space="preserve">quipment </w:t>
            </w:r>
            <w:r w:rsidR="00A765B9">
              <w:rPr>
                <w:rFonts w:ascii="Century Gothic" w:hAnsi="Century Gothic"/>
                <w:bCs/>
                <w:sz w:val="20"/>
                <w:szCs w:val="20"/>
              </w:rPr>
              <w:t xml:space="preserve">is </w:t>
            </w:r>
            <w:r w:rsidR="0051304D">
              <w:rPr>
                <w:rFonts w:ascii="Century Gothic" w:hAnsi="Century Gothic"/>
                <w:bCs/>
                <w:sz w:val="20"/>
                <w:szCs w:val="20"/>
              </w:rPr>
              <w:t>deteriorating</w:t>
            </w:r>
            <w:r w:rsidR="00A765B9">
              <w:rPr>
                <w:rFonts w:ascii="Century Gothic" w:hAnsi="Century Gothic"/>
                <w:bCs/>
                <w:sz w:val="20"/>
                <w:szCs w:val="20"/>
              </w:rPr>
              <w:t xml:space="preserve"> and needs to be replaced as soon as possible.</w:t>
            </w:r>
          </w:p>
        </w:tc>
      </w:tr>
      <w:tr w:rsidR="00D50265" w:rsidRPr="00D50265" w14:paraId="67A1A642" w14:textId="77777777" w:rsidTr="00A03B1B">
        <w:tc>
          <w:tcPr>
            <w:tcW w:w="852" w:type="dxa"/>
            <w:shd w:val="clear" w:color="auto" w:fill="auto"/>
          </w:tcPr>
          <w:p w14:paraId="7F6EAF3C" w14:textId="54459006" w:rsidR="00D50265" w:rsidRDefault="00C813E4" w:rsidP="00D50265">
            <w:pPr>
              <w:rPr>
                <w:rFonts w:ascii="Century Gothic" w:hAnsi="Century Gothic"/>
                <w:b/>
                <w:bCs/>
                <w:sz w:val="20"/>
                <w:szCs w:val="20"/>
              </w:rPr>
            </w:pPr>
            <w:r>
              <w:rPr>
                <w:rFonts w:ascii="Century Gothic" w:hAnsi="Century Gothic"/>
                <w:b/>
                <w:bCs/>
                <w:sz w:val="20"/>
                <w:szCs w:val="20"/>
              </w:rPr>
              <w:lastRenderedPageBreak/>
              <w:t>8.2</w:t>
            </w:r>
          </w:p>
          <w:p w14:paraId="193B64AA" w14:textId="0BB32082" w:rsidR="00C813E4" w:rsidRPr="00D50265" w:rsidRDefault="00C813E4" w:rsidP="00D50265">
            <w:pPr>
              <w:rPr>
                <w:rFonts w:ascii="Century Gothic" w:hAnsi="Century Gothic"/>
                <w:b/>
                <w:bCs/>
                <w:sz w:val="20"/>
                <w:szCs w:val="20"/>
              </w:rPr>
            </w:pPr>
            <w:r w:rsidRPr="008D5216">
              <w:rPr>
                <w:rFonts w:ascii="Century Gothic" w:hAnsi="Century Gothic"/>
                <w:b/>
                <w:bCs/>
                <w:i/>
                <w:sz w:val="20"/>
                <w:szCs w:val="20"/>
              </w:rPr>
              <w:t>Action:</w:t>
            </w:r>
          </w:p>
        </w:tc>
        <w:tc>
          <w:tcPr>
            <w:tcW w:w="9072" w:type="dxa"/>
            <w:shd w:val="clear" w:color="auto" w:fill="auto"/>
          </w:tcPr>
          <w:p w14:paraId="2DC1D070" w14:textId="7FF7A910" w:rsidR="00D50265" w:rsidRDefault="00D50265" w:rsidP="00D50265">
            <w:pPr>
              <w:ind w:left="33"/>
              <w:rPr>
                <w:rFonts w:ascii="Century Gothic" w:hAnsi="Century Gothic"/>
                <w:b/>
                <w:bCs/>
                <w:sz w:val="20"/>
                <w:szCs w:val="20"/>
              </w:rPr>
            </w:pPr>
            <w:r w:rsidRPr="00D50265">
              <w:rPr>
                <w:rFonts w:ascii="Century Gothic" w:hAnsi="Century Gothic"/>
                <w:b/>
                <w:bCs/>
                <w:sz w:val="20"/>
                <w:szCs w:val="20"/>
              </w:rPr>
              <w:t>Play Area Refurbishment Update</w:t>
            </w:r>
          </w:p>
          <w:p w14:paraId="169184D5" w14:textId="54B76413" w:rsidR="00D50265" w:rsidRPr="00D50265" w:rsidRDefault="00C813E4" w:rsidP="0073650D">
            <w:pPr>
              <w:ind w:left="33"/>
              <w:rPr>
                <w:rFonts w:ascii="Century Gothic" w:hAnsi="Century Gothic"/>
                <w:bCs/>
                <w:sz w:val="20"/>
                <w:szCs w:val="20"/>
              </w:rPr>
            </w:pPr>
            <w:r>
              <w:rPr>
                <w:rFonts w:ascii="Century Gothic" w:hAnsi="Century Gothic"/>
                <w:bCs/>
                <w:sz w:val="20"/>
                <w:szCs w:val="20"/>
              </w:rPr>
              <w:t xml:space="preserve">The Clerk confirmed that </w:t>
            </w:r>
            <w:r w:rsidR="0073650D">
              <w:rPr>
                <w:rFonts w:ascii="Century Gothic" w:hAnsi="Century Gothic"/>
                <w:bCs/>
                <w:sz w:val="20"/>
                <w:szCs w:val="20"/>
              </w:rPr>
              <w:t xml:space="preserve">the grant applications are </w:t>
            </w:r>
            <w:r>
              <w:rPr>
                <w:rFonts w:ascii="Century Gothic" w:hAnsi="Century Gothic"/>
                <w:bCs/>
                <w:sz w:val="20"/>
                <w:szCs w:val="20"/>
              </w:rPr>
              <w:t>i</w:t>
            </w:r>
            <w:r w:rsidR="0051304D">
              <w:rPr>
                <w:rFonts w:ascii="Century Gothic" w:hAnsi="Century Gothic"/>
                <w:bCs/>
                <w:sz w:val="20"/>
                <w:szCs w:val="20"/>
              </w:rPr>
              <w:t>n hand</w:t>
            </w:r>
            <w:r w:rsidR="0073650D">
              <w:rPr>
                <w:rFonts w:ascii="Century Gothic" w:hAnsi="Century Gothic"/>
                <w:bCs/>
                <w:sz w:val="20"/>
                <w:szCs w:val="20"/>
              </w:rPr>
              <w:t>.</w:t>
            </w:r>
          </w:p>
        </w:tc>
      </w:tr>
      <w:tr w:rsidR="00D50265" w:rsidRPr="00D50265" w14:paraId="3BC65665" w14:textId="77777777" w:rsidTr="00A03B1B">
        <w:tc>
          <w:tcPr>
            <w:tcW w:w="852" w:type="dxa"/>
            <w:shd w:val="clear" w:color="auto" w:fill="auto"/>
          </w:tcPr>
          <w:p w14:paraId="3F742BBC" w14:textId="77777777" w:rsidR="00D50265" w:rsidRPr="00D50265" w:rsidRDefault="00D50265" w:rsidP="00D50265">
            <w:pPr>
              <w:rPr>
                <w:rFonts w:ascii="Century Gothic" w:hAnsi="Century Gothic"/>
                <w:b/>
                <w:bCs/>
                <w:sz w:val="20"/>
                <w:szCs w:val="20"/>
              </w:rPr>
            </w:pPr>
          </w:p>
        </w:tc>
        <w:tc>
          <w:tcPr>
            <w:tcW w:w="9072" w:type="dxa"/>
            <w:shd w:val="clear" w:color="auto" w:fill="auto"/>
          </w:tcPr>
          <w:p w14:paraId="66BEAB81" w14:textId="77777777" w:rsidR="00D50265" w:rsidRPr="00D50265" w:rsidRDefault="00D50265" w:rsidP="00D50265">
            <w:pPr>
              <w:rPr>
                <w:rFonts w:ascii="Century Gothic" w:hAnsi="Century Gothic"/>
                <w:b/>
                <w:sz w:val="20"/>
                <w:szCs w:val="20"/>
              </w:rPr>
            </w:pPr>
          </w:p>
        </w:tc>
      </w:tr>
      <w:tr w:rsidR="00D50265" w:rsidRPr="00D50265" w14:paraId="67B1B7A2" w14:textId="77777777" w:rsidTr="00A03B1B">
        <w:tc>
          <w:tcPr>
            <w:tcW w:w="852" w:type="dxa"/>
            <w:shd w:val="clear" w:color="auto" w:fill="auto"/>
          </w:tcPr>
          <w:p w14:paraId="42ED3510" w14:textId="77777777" w:rsidR="00D50265" w:rsidRPr="00D50265" w:rsidRDefault="00D50265" w:rsidP="00D50265">
            <w:pPr>
              <w:rPr>
                <w:rFonts w:ascii="Century Gothic" w:hAnsi="Century Gothic"/>
                <w:b/>
                <w:bCs/>
                <w:sz w:val="20"/>
                <w:szCs w:val="20"/>
              </w:rPr>
            </w:pPr>
            <w:r w:rsidRPr="00D50265">
              <w:rPr>
                <w:rFonts w:ascii="Century Gothic" w:hAnsi="Century Gothic"/>
                <w:b/>
                <w:bCs/>
                <w:sz w:val="20"/>
                <w:szCs w:val="20"/>
              </w:rPr>
              <w:t>9.</w:t>
            </w:r>
          </w:p>
        </w:tc>
        <w:tc>
          <w:tcPr>
            <w:tcW w:w="9072" w:type="dxa"/>
            <w:shd w:val="clear" w:color="auto" w:fill="auto"/>
          </w:tcPr>
          <w:p w14:paraId="7F66306D" w14:textId="77777777" w:rsidR="00D50265" w:rsidRDefault="00D50265" w:rsidP="00D50265">
            <w:pPr>
              <w:rPr>
                <w:rFonts w:ascii="Century Gothic" w:hAnsi="Century Gothic"/>
                <w:b/>
                <w:sz w:val="20"/>
                <w:szCs w:val="20"/>
              </w:rPr>
            </w:pPr>
            <w:r w:rsidRPr="00D50265">
              <w:rPr>
                <w:rFonts w:ascii="Century Gothic" w:hAnsi="Century Gothic"/>
                <w:b/>
                <w:sz w:val="20"/>
                <w:szCs w:val="20"/>
              </w:rPr>
              <w:t>Village Hall - To Receive Report and Update from the Last Meeting – Cllr Mrs C Sutton</w:t>
            </w:r>
          </w:p>
          <w:p w14:paraId="21196E85" w14:textId="660A37C8" w:rsidR="0051304D" w:rsidRPr="00D50265" w:rsidRDefault="0073650D" w:rsidP="00D50265">
            <w:pPr>
              <w:rPr>
                <w:rFonts w:ascii="Century Gothic" w:hAnsi="Century Gothic"/>
                <w:sz w:val="20"/>
                <w:szCs w:val="20"/>
              </w:rPr>
            </w:pPr>
            <w:r>
              <w:rPr>
                <w:rFonts w:ascii="Century Gothic" w:hAnsi="Century Gothic"/>
                <w:sz w:val="20"/>
                <w:szCs w:val="20"/>
              </w:rPr>
              <w:t xml:space="preserve">Cllr Mrs Sutton reported that there is a </w:t>
            </w:r>
            <w:r w:rsidR="0051304D">
              <w:rPr>
                <w:rFonts w:ascii="Century Gothic" w:hAnsi="Century Gothic"/>
                <w:sz w:val="20"/>
                <w:szCs w:val="20"/>
              </w:rPr>
              <w:t xml:space="preserve">Quiz </w:t>
            </w:r>
            <w:r>
              <w:rPr>
                <w:rFonts w:ascii="Century Gothic" w:hAnsi="Century Gothic"/>
                <w:sz w:val="20"/>
                <w:szCs w:val="20"/>
              </w:rPr>
              <w:t xml:space="preserve">evening </w:t>
            </w:r>
            <w:r w:rsidR="0051304D">
              <w:rPr>
                <w:rFonts w:ascii="Century Gothic" w:hAnsi="Century Gothic"/>
                <w:sz w:val="20"/>
                <w:szCs w:val="20"/>
              </w:rPr>
              <w:t>coming up</w:t>
            </w:r>
            <w:r>
              <w:rPr>
                <w:rFonts w:ascii="Century Gothic" w:hAnsi="Century Gothic"/>
                <w:sz w:val="20"/>
                <w:szCs w:val="20"/>
              </w:rPr>
              <w:t xml:space="preserve"> and another theatrical production.</w:t>
            </w:r>
          </w:p>
        </w:tc>
      </w:tr>
      <w:tr w:rsidR="00D50265" w:rsidRPr="00D50265" w14:paraId="353DF0BE" w14:textId="77777777" w:rsidTr="00A03B1B">
        <w:tc>
          <w:tcPr>
            <w:tcW w:w="852" w:type="dxa"/>
            <w:shd w:val="clear" w:color="auto" w:fill="auto"/>
          </w:tcPr>
          <w:p w14:paraId="27DEC175" w14:textId="3F7E6897" w:rsidR="00D50265" w:rsidRPr="00D50265" w:rsidRDefault="00D50265" w:rsidP="00D50265">
            <w:pPr>
              <w:jc w:val="right"/>
              <w:rPr>
                <w:rFonts w:ascii="Century Gothic" w:hAnsi="Century Gothic"/>
                <w:b/>
                <w:bCs/>
                <w:sz w:val="20"/>
                <w:szCs w:val="20"/>
              </w:rPr>
            </w:pPr>
          </w:p>
        </w:tc>
        <w:tc>
          <w:tcPr>
            <w:tcW w:w="9072" w:type="dxa"/>
            <w:shd w:val="clear" w:color="auto" w:fill="auto"/>
          </w:tcPr>
          <w:p w14:paraId="27B065CB" w14:textId="77777777" w:rsidR="00D50265" w:rsidRPr="00D50265" w:rsidRDefault="00D50265" w:rsidP="00D50265">
            <w:pPr>
              <w:rPr>
                <w:rFonts w:ascii="Century Gothic" w:hAnsi="Century Gothic"/>
                <w:b/>
                <w:sz w:val="20"/>
                <w:szCs w:val="20"/>
              </w:rPr>
            </w:pPr>
          </w:p>
        </w:tc>
      </w:tr>
      <w:tr w:rsidR="00D50265" w:rsidRPr="00D50265" w14:paraId="0D69CCB8" w14:textId="77777777" w:rsidTr="00A03B1B">
        <w:tc>
          <w:tcPr>
            <w:tcW w:w="852" w:type="dxa"/>
            <w:shd w:val="clear" w:color="auto" w:fill="auto"/>
          </w:tcPr>
          <w:p w14:paraId="24497441" w14:textId="77777777" w:rsidR="00D50265" w:rsidRPr="00D50265" w:rsidRDefault="00D50265" w:rsidP="00D50265">
            <w:pPr>
              <w:rPr>
                <w:rFonts w:ascii="Century Gothic" w:hAnsi="Century Gothic"/>
                <w:b/>
                <w:bCs/>
                <w:sz w:val="20"/>
                <w:szCs w:val="20"/>
              </w:rPr>
            </w:pPr>
            <w:r w:rsidRPr="00D50265">
              <w:rPr>
                <w:rFonts w:ascii="Century Gothic" w:hAnsi="Century Gothic"/>
                <w:b/>
                <w:bCs/>
                <w:sz w:val="20"/>
                <w:szCs w:val="20"/>
              </w:rPr>
              <w:t>10.</w:t>
            </w:r>
          </w:p>
        </w:tc>
        <w:tc>
          <w:tcPr>
            <w:tcW w:w="9072" w:type="dxa"/>
            <w:shd w:val="clear" w:color="auto" w:fill="auto"/>
          </w:tcPr>
          <w:p w14:paraId="0E5CBA57" w14:textId="77777777" w:rsidR="00D50265" w:rsidRDefault="00D50265" w:rsidP="00D50265">
            <w:pPr>
              <w:rPr>
                <w:rFonts w:ascii="Century Gothic" w:hAnsi="Century Gothic"/>
                <w:b/>
                <w:sz w:val="20"/>
                <w:szCs w:val="20"/>
              </w:rPr>
            </w:pPr>
            <w:r w:rsidRPr="00D50265">
              <w:rPr>
                <w:rFonts w:ascii="Century Gothic" w:hAnsi="Century Gothic"/>
                <w:b/>
                <w:sz w:val="20"/>
                <w:szCs w:val="20"/>
              </w:rPr>
              <w:t>Village Affairs</w:t>
            </w:r>
          </w:p>
          <w:p w14:paraId="0AA4D60B" w14:textId="70B42901" w:rsidR="00264600" w:rsidRPr="00264600" w:rsidRDefault="00264600" w:rsidP="00D50265">
            <w:pPr>
              <w:rPr>
                <w:rFonts w:ascii="Century Gothic" w:hAnsi="Century Gothic"/>
                <w:b/>
                <w:sz w:val="20"/>
                <w:szCs w:val="20"/>
              </w:rPr>
            </w:pPr>
            <w:r w:rsidRPr="00264600">
              <w:rPr>
                <w:rFonts w:ascii="Century Gothic" w:hAnsi="Century Gothic"/>
                <w:b/>
                <w:sz w:val="20"/>
                <w:szCs w:val="20"/>
              </w:rPr>
              <w:t>Bench</w:t>
            </w:r>
          </w:p>
          <w:p w14:paraId="2B7203FB" w14:textId="77777777" w:rsidR="00264600" w:rsidRDefault="0073650D" w:rsidP="00D50265">
            <w:pPr>
              <w:rPr>
                <w:rFonts w:ascii="Century Gothic" w:hAnsi="Century Gothic"/>
                <w:sz w:val="20"/>
                <w:szCs w:val="20"/>
              </w:rPr>
            </w:pPr>
            <w:r>
              <w:rPr>
                <w:rFonts w:ascii="Century Gothic" w:hAnsi="Century Gothic"/>
                <w:sz w:val="20"/>
                <w:szCs w:val="20"/>
              </w:rPr>
              <w:t>Members thanked Cllr Price for installing the bench in</w:t>
            </w:r>
            <w:r w:rsidR="0051304D">
              <w:rPr>
                <w:rFonts w:ascii="Century Gothic" w:hAnsi="Century Gothic"/>
                <w:sz w:val="20"/>
                <w:szCs w:val="20"/>
              </w:rPr>
              <w:t xml:space="preserve"> on the verge outside </w:t>
            </w:r>
            <w:r>
              <w:rPr>
                <w:rFonts w:ascii="Century Gothic" w:hAnsi="Century Gothic"/>
                <w:sz w:val="20"/>
                <w:szCs w:val="20"/>
              </w:rPr>
              <w:t>Kellway and everyone agreed that it l</w:t>
            </w:r>
            <w:r w:rsidR="0051304D">
              <w:rPr>
                <w:rFonts w:ascii="Century Gothic" w:hAnsi="Century Gothic"/>
                <w:sz w:val="20"/>
                <w:szCs w:val="20"/>
              </w:rPr>
              <w:t xml:space="preserve">ooks </w:t>
            </w:r>
            <w:r w:rsidR="00264600">
              <w:rPr>
                <w:rFonts w:ascii="Century Gothic" w:hAnsi="Century Gothic"/>
                <w:sz w:val="20"/>
                <w:szCs w:val="20"/>
              </w:rPr>
              <w:t xml:space="preserve">very </w:t>
            </w:r>
            <w:r w:rsidR="0051304D">
              <w:rPr>
                <w:rFonts w:ascii="Century Gothic" w:hAnsi="Century Gothic"/>
                <w:sz w:val="20"/>
                <w:szCs w:val="20"/>
              </w:rPr>
              <w:t>good</w:t>
            </w:r>
            <w:r>
              <w:rPr>
                <w:rFonts w:ascii="Century Gothic" w:hAnsi="Century Gothic"/>
                <w:sz w:val="20"/>
                <w:szCs w:val="20"/>
              </w:rPr>
              <w:t xml:space="preserve">.  </w:t>
            </w:r>
          </w:p>
          <w:p w14:paraId="7BDD1AFC" w14:textId="65585AF3" w:rsidR="00264600" w:rsidRDefault="00264600" w:rsidP="00D50265">
            <w:pPr>
              <w:rPr>
                <w:rFonts w:ascii="Century Gothic" w:hAnsi="Century Gothic"/>
                <w:sz w:val="20"/>
                <w:szCs w:val="20"/>
              </w:rPr>
            </w:pPr>
            <w:r w:rsidRPr="00264600">
              <w:rPr>
                <w:rFonts w:ascii="Century Gothic" w:hAnsi="Century Gothic"/>
                <w:b/>
                <w:sz w:val="20"/>
                <w:szCs w:val="20"/>
              </w:rPr>
              <w:t>Community Noticeboard</w:t>
            </w:r>
          </w:p>
          <w:p w14:paraId="30FDA32D" w14:textId="305EFBAE" w:rsidR="007C0D4F" w:rsidRPr="00D50265" w:rsidRDefault="0073650D" w:rsidP="00D50265">
            <w:pPr>
              <w:rPr>
                <w:rFonts w:ascii="Century Gothic" w:hAnsi="Century Gothic"/>
                <w:sz w:val="20"/>
                <w:szCs w:val="20"/>
              </w:rPr>
            </w:pPr>
            <w:r>
              <w:rPr>
                <w:rFonts w:ascii="Century Gothic" w:hAnsi="Century Gothic"/>
                <w:sz w:val="20"/>
                <w:szCs w:val="20"/>
              </w:rPr>
              <w:t xml:space="preserve">The Chairman reported that </w:t>
            </w:r>
            <w:r w:rsidR="00FF23D5">
              <w:rPr>
                <w:rFonts w:ascii="Century Gothic" w:hAnsi="Century Gothic"/>
                <w:sz w:val="20"/>
                <w:szCs w:val="20"/>
              </w:rPr>
              <w:t>Mr Kendrick would make the Community Notice Board</w:t>
            </w:r>
            <w:r>
              <w:rPr>
                <w:rFonts w:ascii="Century Gothic" w:hAnsi="Century Gothic"/>
                <w:sz w:val="20"/>
                <w:szCs w:val="20"/>
              </w:rPr>
              <w:t>, as soon as he is able to and that he will liaise with Mr and Mrs Mingins regarding the installation.</w:t>
            </w:r>
          </w:p>
        </w:tc>
      </w:tr>
      <w:tr w:rsidR="00D50265" w:rsidRPr="00D50265" w14:paraId="5AD570D8" w14:textId="77777777" w:rsidTr="00A03B1B">
        <w:tc>
          <w:tcPr>
            <w:tcW w:w="852" w:type="dxa"/>
            <w:shd w:val="clear" w:color="auto" w:fill="auto"/>
          </w:tcPr>
          <w:p w14:paraId="2EDF5A61" w14:textId="77777777" w:rsidR="00D50265" w:rsidRPr="00D50265" w:rsidRDefault="00D50265" w:rsidP="00D50265">
            <w:pPr>
              <w:rPr>
                <w:rFonts w:ascii="Century Gothic" w:hAnsi="Century Gothic"/>
                <w:b/>
                <w:bCs/>
                <w:sz w:val="20"/>
                <w:szCs w:val="20"/>
              </w:rPr>
            </w:pPr>
          </w:p>
        </w:tc>
        <w:tc>
          <w:tcPr>
            <w:tcW w:w="9072" w:type="dxa"/>
            <w:shd w:val="clear" w:color="auto" w:fill="auto"/>
          </w:tcPr>
          <w:p w14:paraId="499B032B" w14:textId="77777777" w:rsidR="00D50265" w:rsidRPr="00D50265" w:rsidRDefault="00D50265" w:rsidP="00D50265">
            <w:pPr>
              <w:rPr>
                <w:rFonts w:ascii="Century Gothic" w:hAnsi="Century Gothic"/>
                <w:b/>
                <w:sz w:val="20"/>
                <w:szCs w:val="20"/>
              </w:rPr>
            </w:pPr>
          </w:p>
        </w:tc>
      </w:tr>
      <w:tr w:rsidR="00D50265" w:rsidRPr="00D50265" w14:paraId="79C27ED5" w14:textId="77777777" w:rsidTr="00A03B1B">
        <w:tc>
          <w:tcPr>
            <w:tcW w:w="852" w:type="dxa"/>
            <w:shd w:val="clear" w:color="auto" w:fill="auto"/>
          </w:tcPr>
          <w:p w14:paraId="495701B5" w14:textId="77777777" w:rsidR="00D50265" w:rsidRPr="00D50265" w:rsidRDefault="00D50265" w:rsidP="00D50265">
            <w:pPr>
              <w:jc w:val="both"/>
              <w:rPr>
                <w:rFonts w:ascii="Century Gothic" w:hAnsi="Century Gothic"/>
                <w:b/>
                <w:bCs/>
                <w:sz w:val="20"/>
                <w:szCs w:val="20"/>
              </w:rPr>
            </w:pPr>
            <w:r w:rsidRPr="00D50265">
              <w:rPr>
                <w:rFonts w:ascii="Century Gothic" w:hAnsi="Century Gothic"/>
                <w:b/>
                <w:bCs/>
                <w:sz w:val="20"/>
                <w:szCs w:val="20"/>
              </w:rPr>
              <w:t>11.</w:t>
            </w:r>
          </w:p>
        </w:tc>
        <w:tc>
          <w:tcPr>
            <w:tcW w:w="9072" w:type="dxa"/>
            <w:shd w:val="clear" w:color="auto" w:fill="auto"/>
          </w:tcPr>
          <w:p w14:paraId="29E96488" w14:textId="77777777" w:rsidR="00D50265" w:rsidRPr="00D50265" w:rsidRDefault="00D50265" w:rsidP="00D50265">
            <w:pPr>
              <w:rPr>
                <w:rFonts w:ascii="Century Gothic" w:hAnsi="Century Gothic"/>
                <w:b/>
                <w:sz w:val="20"/>
                <w:szCs w:val="20"/>
              </w:rPr>
            </w:pPr>
            <w:r w:rsidRPr="00D50265">
              <w:rPr>
                <w:rFonts w:ascii="Century Gothic" w:hAnsi="Century Gothic"/>
                <w:b/>
                <w:sz w:val="20"/>
                <w:szCs w:val="20"/>
              </w:rPr>
              <w:t>Finance</w:t>
            </w:r>
          </w:p>
        </w:tc>
      </w:tr>
      <w:tr w:rsidR="00D50265" w:rsidRPr="00D50265" w14:paraId="698A834B" w14:textId="77777777" w:rsidTr="00A03B1B">
        <w:tc>
          <w:tcPr>
            <w:tcW w:w="852" w:type="dxa"/>
            <w:shd w:val="clear" w:color="auto" w:fill="auto"/>
          </w:tcPr>
          <w:p w14:paraId="3588B1E2" w14:textId="77777777" w:rsidR="00D50265" w:rsidRPr="00D50265" w:rsidRDefault="00D50265" w:rsidP="00D50265">
            <w:pPr>
              <w:jc w:val="right"/>
              <w:rPr>
                <w:rFonts w:ascii="Century Gothic" w:hAnsi="Century Gothic"/>
                <w:b/>
                <w:bCs/>
                <w:sz w:val="20"/>
                <w:szCs w:val="20"/>
              </w:rPr>
            </w:pPr>
            <w:r w:rsidRPr="00D50265">
              <w:rPr>
                <w:rFonts w:ascii="Century Gothic" w:hAnsi="Century Gothic"/>
                <w:b/>
                <w:bCs/>
                <w:sz w:val="20"/>
                <w:szCs w:val="20"/>
              </w:rPr>
              <w:t>11.1</w:t>
            </w:r>
          </w:p>
        </w:tc>
        <w:tc>
          <w:tcPr>
            <w:tcW w:w="9072" w:type="dxa"/>
            <w:shd w:val="clear" w:color="auto" w:fill="auto"/>
          </w:tcPr>
          <w:p w14:paraId="16654F16" w14:textId="6BC45077" w:rsidR="00D50265" w:rsidRDefault="00D50265" w:rsidP="00D50265">
            <w:pPr>
              <w:rPr>
                <w:rFonts w:ascii="Century Gothic" w:hAnsi="Century Gothic"/>
                <w:b/>
                <w:sz w:val="20"/>
                <w:szCs w:val="20"/>
              </w:rPr>
            </w:pPr>
            <w:r w:rsidRPr="00D50265">
              <w:rPr>
                <w:rFonts w:ascii="Century Gothic" w:hAnsi="Century Gothic"/>
                <w:b/>
                <w:sz w:val="20"/>
                <w:szCs w:val="20"/>
              </w:rPr>
              <w:t xml:space="preserve">Bank Reconciliation and Budget Status up to 30 June 2015 </w:t>
            </w:r>
          </w:p>
          <w:p w14:paraId="65C29275" w14:textId="77777777" w:rsidR="00D50265" w:rsidRDefault="00236D99" w:rsidP="00D50265">
            <w:pPr>
              <w:rPr>
                <w:rFonts w:ascii="Century Gothic" w:hAnsi="Century Gothic"/>
                <w:sz w:val="20"/>
                <w:szCs w:val="20"/>
              </w:rPr>
            </w:pPr>
            <w:r>
              <w:rPr>
                <w:rFonts w:ascii="Century Gothic" w:hAnsi="Century Gothic"/>
                <w:sz w:val="20"/>
                <w:szCs w:val="20"/>
              </w:rPr>
              <w:t>Noted</w:t>
            </w:r>
          </w:p>
          <w:p w14:paraId="581CF25B" w14:textId="6029DF49" w:rsidR="00236D99" w:rsidRPr="00D50265" w:rsidRDefault="0073650D" w:rsidP="00D50265">
            <w:pPr>
              <w:rPr>
                <w:rFonts w:ascii="Century Gothic" w:hAnsi="Century Gothic"/>
                <w:sz w:val="20"/>
                <w:szCs w:val="20"/>
              </w:rPr>
            </w:pPr>
            <w:r>
              <w:rPr>
                <w:rFonts w:ascii="Century Gothic" w:hAnsi="Century Gothic"/>
                <w:sz w:val="20"/>
                <w:szCs w:val="20"/>
              </w:rPr>
              <w:t>Cllr Mrs Sutton raised the matter of the n</w:t>
            </w:r>
            <w:r w:rsidR="00236D99">
              <w:rPr>
                <w:rFonts w:ascii="Century Gothic" w:hAnsi="Century Gothic"/>
                <w:sz w:val="20"/>
                <w:szCs w:val="20"/>
              </w:rPr>
              <w:t xml:space="preserve">eed to appoint </w:t>
            </w:r>
            <w:r>
              <w:rPr>
                <w:rFonts w:ascii="Century Gothic" w:hAnsi="Century Gothic"/>
                <w:sz w:val="20"/>
                <w:szCs w:val="20"/>
              </w:rPr>
              <w:t xml:space="preserve">a </w:t>
            </w:r>
            <w:r w:rsidR="00236D99">
              <w:rPr>
                <w:rFonts w:ascii="Century Gothic" w:hAnsi="Century Gothic"/>
                <w:sz w:val="20"/>
                <w:szCs w:val="20"/>
              </w:rPr>
              <w:t>Councillor to oversee Finance</w:t>
            </w:r>
            <w:r>
              <w:rPr>
                <w:rFonts w:ascii="Century Gothic" w:hAnsi="Century Gothic"/>
                <w:sz w:val="20"/>
                <w:szCs w:val="20"/>
              </w:rPr>
              <w:t xml:space="preserve"> and Cllr Price agreed to take on this role.</w:t>
            </w:r>
          </w:p>
        </w:tc>
      </w:tr>
      <w:tr w:rsidR="00D50265" w:rsidRPr="00D50265" w14:paraId="7FD1AAF1" w14:textId="77777777" w:rsidTr="00A03B1B">
        <w:tc>
          <w:tcPr>
            <w:tcW w:w="852" w:type="dxa"/>
            <w:shd w:val="clear" w:color="auto" w:fill="auto"/>
          </w:tcPr>
          <w:p w14:paraId="01DBC637" w14:textId="3060C6C3" w:rsidR="00D50265" w:rsidRPr="00D50265" w:rsidRDefault="00D50265" w:rsidP="00D50265">
            <w:pPr>
              <w:jc w:val="right"/>
              <w:rPr>
                <w:rFonts w:ascii="Century Gothic" w:hAnsi="Century Gothic"/>
                <w:b/>
                <w:bCs/>
                <w:sz w:val="20"/>
                <w:szCs w:val="20"/>
              </w:rPr>
            </w:pPr>
            <w:r w:rsidRPr="00D50265">
              <w:rPr>
                <w:rFonts w:ascii="Century Gothic" w:hAnsi="Century Gothic"/>
                <w:b/>
                <w:bCs/>
                <w:sz w:val="20"/>
                <w:szCs w:val="20"/>
              </w:rPr>
              <w:t>11.2</w:t>
            </w:r>
          </w:p>
        </w:tc>
        <w:tc>
          <w:tcPr>
            <w:tcW w:w="9072" w:type="dxa"/>
            <w:shd w:val="clear" w:color="auto" w:fill="auto"/>
          </w:tcPr>
          <w:p w14:paraId="4797AA4D" w14:textId="69196E86" w:rsidR="00D50265" w:rsidRDefault="00D50265" w:rsidP="00D50265">
            <w:pPr>
              <w:rPr>
                <w:rFonts w:ascii="Century Gothic" w:hAnsi="Century Gothic"/>
                <w:b/>
                <w:sz w:val="20"/>
                <w:szCs w:val="20"/>
              </w:rPr>
            </w:pPr>
            <w:r w:rsidRPr="00D50265">
              <w:rPr>
                <w:rFonts w:ascii="Century Gothic" w:hAnsi="Century Gothic"/>
                <w:b/>
                <w:sz w:val="20"/>
                <w:szCs w:val="20"/>
              </w:rPr>
              <w:t xml:space="preserve">Bills for Payment </w:t>
            </w:r>
          </w:p>
          <w:p w14:paraId="274DA757" w14:textId="295393F0" w:rsidR="00A03B1B" w:rsidRDefault="00A03B1B" w:rsidP="00A03B1B">
            <w:pPr>
              <w:rPr>
                <w:rFonts w:ascii="Century Gothic" w:hAnsi="Century Gothic" w:cs="Arial"/>
                <w:b/>
                <w:color w:val="222222"/>
                <w:sz w:val="20"/>
                <w:szCs w:val="20"/>
                <w:shd w:val="clear" w:color="auto" w:fill="FFFFFF"/>
              </w:rPr>
            </w:pPr>
            <w:r w:rsidRPr="00BA4B51">
              <w:rPr>
                <w:rFonts w:ascii="Century Gothic" w:hAnsi="Century Gothic" w:cs="Arial"/>
                <w:b/>
                <w:color w:val="222222"/>
                <w:sz w:val="20"/>
                <w:szCs w:val="20"/>
                <w:shd w:val="clear" w:color="auto" w:fill="FFFFFF"/>
              </w:rPr>
              <w:t xml:space="preserve">RESOLUTION </w:t>
            </w:r>
            <w:r w:rsidR="00E52C48">
              <w:rPr>
                <w:rFonts w:ascii="Century Gothic" w:hAnsi="Century Gothic" w:cs="Arial"/>
                <w:b/>
                <w:color w:val="222222"/>
                <w:sz w:val="20"/>
                <w:szCs w:val="20"/>
                <w:shd w:val="clear" w:color="auto" w:fill="FFFFFF"/>
              </w:rPr>
              <w:t>22</w:t>
            </w:r>
            <w:r w:rsidRPr="00BA4B51">
              <w:rPr>
                <w:rFonts w:ascii="Century Gothic" w:hAnsi="Century Gothic" w:cs="Arial"/>
                <w:b/>
                <w:color w:val="222222"/>
                <w:sz w:val="20"/>
                <w:szCs w:val="20"/>
                <w:shd w:val="clear" w:color="auto" w:fill="FFFFFF"/>
              </w:rPr>
              <w:t>/15</w:t>
            </w:r>
          </w:p>
          <w:p w14:paraId="4EC7D79E" w14:textId="77777777" w:rsidR="00D50265" w:rsidRDefault="00A03B1B" w:rsidP="00D50265">
            <w:pPr>
              <w:rPr>
                <w:rFonts w:ascii="Century Gothic" w:hAnsi="Century Gothic"/>
                <w:sz w:val="20"/>
                <w:szCs w:val="20"/>
              </w:rPr>
            </w:pPr>
            <w:proofErr w:type="spellStart"/>
            <w:r>
              <w:rPr>
                <w:rFonts w:ascii="Century Gothic" w:hAnsi="Century Gothic"/>
                <w:sz w:val="20"/>
                <w:szCs w:val="20"/>
              </w:rPr>
              <w:t>Bibury</w:t>
            </w:r>
            <w:proofErr w:type="spellEnd"/>
            <w:r>
              <w:rPr>
                <w:rFonts w:ascii="Century Gothic" w:hAnsi="Century Gothic"/>
                <w:sz w:val="20"/>
                <w:szCs w:val="20"/>
              </w:rPr>
              <w:t xml:space="preserve"> Landscape Contractors – May &amp; June </w:t>
            </w:r>
            <w:proofErr w:type="spellStart"/>
            <w:r>
              <w:rPr>
                <w:rFonts w:ascii="Century Gothic" w:hAnsi="Century Gothic"/>
                <w:sz w:val="20"/>
                <w:szCs w:val="20"/>
              </w:rPr>
              <w:t>Grasscutting</w:t>
            </w:r>
            <w:proofErr w:type="spellEnd"/>
            <w:r>
              <w:rPr>
                <w:rFonts w:ascii="Century Gothic" w:hAnsi="Century Gothic"/>
                <w:sz w:val="20"/>
                <w:szCs w:val="20"/>
              </w:rPr>
              <w:t xml:space="preserve">              £499.20</w:t>
            </w:r>
          </w:p>
          <w:p w14:paraId="674FEA05" w14:textId="0B205356" w:rsidR="00A9094F" w:rsidRPr="00D50265" w:rsidRDefault="00A9094F" w:rsidP="00D50265">
            <w:pPr>
              <w:rPr>
                <w:rFonts w:ascii="Century Gothic" w:hAnsi="Century Gothic"/>
                <w:sz w:val="20"/>
                <w:szCs w:val="20"/>
              </w:rPr>
            </w:pPr>
            <w:r>
              <w:rPr>
                <w:rFonts w:ascii="Century Gothic" w:hAnsi="Century Gothic"/>
                <w:sz w:val="20"/>
                <w:szCs w:val="20"/>
              </w:rPr>
              <w:t>Busy Fingers – May Newsletter                                                               £  29.16</w:t>
            </w:r>
            <w:bookmarkStart w:id="0" w:name="_GoBack"/>
            <w:bookmarkEnd w:id="0"/>
          </w:p>
        </w:tc>
      </w:tr>
    </w:tbl>
    <w:p w14:paraId="040B3246" w14:textId="39A22DE3" w:rsidR="00D50265" w:rsidRPr="00D50265" w:rsidRDefault="00D50265" w:rsidP="00D50265">
      <w:pPr>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9072"/>
      </w:tblGrid>
      <w:tr w:rsidR="00D50265" w:rsidRPr="006126EA" w14:paraId="73F148D2" w14:textId="77777777" w:rsidTr="00A03B1B">
        <w:tc>
          <w:tcPr>
            <w:tcW w:w="852" w:type="dxa"/>
            <w:tcBorders>
              <w:top w:val="nil"/>
              <w:left w:val="nil"/>
              <w:bottom w:val="nil"/>
              <w:right w:val="nil"/>
            </w:tcBorders>
            <w:shd w:val="clear" w:color="auto" w:fill="auto"/>
          </w:tcPr>
          <w:p w14:paraId="3C9456EF" w14:textId="77777777" w:rsidR="00D50265" w:rsidRPr="006126EA" w:rsidRDefault="00D50265" w:rsidP="00D50265">
            <w:pPr>
              <w:rPr>
                <w:rFonts w:ascii="Century Gothic" w:hAnsi="Century Gothic"/>
                <w:b/>
                <w:bCs/>
                <w:sz w:val="20"/>
                <w:szCs w:val="20"/>
              </w:rPr>
            </w:pPr>
            <w:r w:rsidRPr="006126EA">
              <w:rPr>
                <w:rFonts w:ascii="Century Gothic" w:hAnsi="Century Gothic"/>
                <w:b/>
                <w:bCs/>
                <w:sz w:val="20"/>
                <w:szCs w:val="20"/>
              </w:rPr>
              <w:t>1</w:t>
            </w:r>
            <w:r>
              <w:rPr>
                <w:rFonts w:ascii="Century Gothic" w:hAnsi="Century Gothic"/>
                <w:b/>
                <w:bCs/>
                <w:sz w:val="20"/>
                <w:szCs w:val="20"/>
              </w:rPr>
              <w:t>2</w:t>
            </w:r>
            <w:r w:rsidRPr="006126EA">
              <w:rPr>
                <w:rFonts w:ascii="Century Gothic" w:hAnsi="Century Gothic"/>
                <w:b/>
                <w:bCs/>
                <w:sz w:val="20"/>
                <w:szCs w:val="20"/>
              </w:rPr>
              <w:t>.</w:t>
            </w:r>
          </w:p>
        </w:tc>
        <w:tc>
          <w:tcPr>
            <w:tcW w:w="9072" w:type="dxa"/>
            <w:tcBorders>
              <w:top w:val="nil"/>
              <w:left w:val="nil"/>
              <w:bottom w:val="nil"/>
              <w:right w:val="nil"/>
            </w:tcBorders>
            <w:shd w:val="clear" w:color="auto" w:fill="auto"/>
          </w:tcPr>
          <w:p w14:paraId="21D7EECF" w14:textId="77777777" w:rsidR="00D50265" w:rsidRPr="006126EA" w:rsidRDefault="00D50265" w:rsidP="00D50265">
            <w:pPr>
              <w:rPr>
                <w:rFonts w:ascii="Century Gothic" w:hAnsi="Century Gothic"/>
                <w:b/>
                <w:sz w:val="20"/>
                <w:szCs w:val="20"/>
              </w:rPr>
            </w:pPr>
            <w:r w:rsidRPr="006126EA">
              <w:rPr>
                <w:rFonts w:ascii="Century Gothic" w:hAnsi="Century Gothic"/>
                <w:b/>
                <w:sz w:val="20"/>
                <w:szCs w:val="20"/>
              </w:rPr>
              <w:t>Planning</w:t>
            </w:r>
            <w:r>
              <w:rPr>
                <w:rFonts w:ascii="Century Gothic" w:hAnsi="Century Gothic"/>
                <w:b/>
                <w:sz w:val="20"/>
                <w:szCs w:val="20"/>
              </w:rPr>
              <w:t xml:space="preserve">  </w:t>
            </w:r>
          </w:p>
        </w:tc>
      </w:tr>
      <w:tr w:rsidR="00D50265" w:rsidRPr="006126EA" w14:paraId="19FD839E" w14:textId="77777777" w:rsidTr="00A03B1B">
        <w:tc>
          <w:tcPr>
            <w:tcW w:w="852" w:type="dxa"/>
            <w:tcBorders>
              <w:top w:val="nil"/>
              <w:left w:val="nil"/>
              <w:bottom w:val="nil"/>
              <w:right w:val="nil"/>
            </w:tcBorders>
            <w:shd w:val="clear" w:color="auto" w:fill="auto"/>
          </w:tcPr>
          <w:p w14:paraId="0A83A763" w14:textId="77777777" w:rsidR="00D50265" w:rsidRPr="006126EA" w:rsidRDefault="00D50265" w:rsidP="00D50265">
            <w:pPr>
              <w:jc w:val="right"/>
              <w:rPr>
                <w:rFonts w:ascii="Century Gothic" w:hAnsi="Century Gothic"/>
                <w:b/>
                <w:bCs/>
                <w:sz w:val="20"/>
                <w:szCs w:val="20"/>
              </w:rPr>
            </w:pPr>
            <w:r>
              <w:rPr>
                <w:rFonts w:ascii="Century Gothic" w:hAnsi="Century Gothic"/>
                <w:b/>
                <w:bCs/>
                <w:sz w:val="20"/>
                <w:szCs w:val="20"/>
              </w:rPr>
              <w:t>12.1</w:t>
            </w:r>
          </w:p>
        </w:tc>
        <w:tc>
          <w:tcPr>
            <w:tcW w:w="9072" w:type="dxa"/>
            <w:tcBorders>
              <w:top w:val="nil"/>
              <w:left w:val="nil"/>
              <w:bottom w:val="nil"/>
              <w:right w:val="nil"/>
            </w:tcBorders>
            <w:shd w:val="clear" w:color="auto" w:fill="auto"/>
          </w:tcPr>
          <w:p w14:paraId="77B9479F" w14:textId="77777777" w:rsidR="00D50265" w:rsidRPr="00A03B1B" w:rsidRDefault="00D50265" w:rsidP="00D50265">
            <w:pPr>
              <w:ind w:right="-23"/>
              <w:rPr>
                <w:rFonts w:ascii="Century Gothic" w:hAnsi="Century Gothic" w:cs="Tahoma"/>
                <w:b/>
                <w:sz w:val="20"/>
                <w:szCs w:val="20"/>
                <w:shd w:val="clear" w:color="auto" w:fill="FFFFFF"/>
              </w:rPr>
            </w:pPr>
            <w:r w:rsidRPr="00A03B1B">
              <w:rPr>
                <w:rFonts w:ascii="Century Gothic" w:hAnsi="Century Gothic" w:cs="Tahoma"/>
                <w:b/>
                <w:sz w:val="20"/>
                <w:szCs w:val="20"/>
                <w:shd w:val="clear" w:color="auto" w:fill="FFFFFF"/>
              </w:rPr>
              <w:t>New Planning Applications</w:t>
            </w:r>
          </w:p>
        </w:tc>
      </w:tr>
      <w:tr w:rsidR="00D50265" w:rsidRPr="006126EA" w14:paraId="78FE0612" w14:textId="77777777" w:rsidTr="00A03B1B">
        <w:tc>
          <w:tcPr>
            <w:tcW w:w="852" w:type="dxa"/>
            <w:tcBorders>
              <w:top w:val="nil"/>
              <w:left w:val="nil"/>
              <w:bottom w:val="nil"/>
              <w:right w:val="nil"/>
            </w:tcBorders>
            <w:shd w:val="clear" w:color="auto" w:fill="auto"/>
          </w:tcPr>
          <w:p w14:paraId="2DAF0AC2" w14:textId="77777777" w:rsidR="00D50265" w:rsidRPr="006126EA" w:rsidRDefault="00D50265" w:rsidP="00D50265">
            <w:pPr>
              <w:jc w:val="right"/>
              <w:rPr>
                <w:rFonts w:ascii="Century Gothic" w:hAnsi="Century Gothic"/>
                <w:b/>
                <w:bCs/>
                <w:sz w:val="20"/>
                <w:szCs w:val="20"/>
              </w:rPr>
            </w:pPr>
          </w:p>
        </w:tc>
        <w:tc>
          <w:tcPr>
            <w:tcW w:w="9072" w:type="dxa"/>
            <w:tcBorders>
              <w:top w:val="nil"/>
              <w:left w:val="nil"/>
              <w:bottom w:val="nil"/>
              <w:right w:val="nil"/>
            </w:tcBorders>
            <w:shd w:val="clear" w:color="auto" w:fill="auto"/>
          </w:tcPr>
          <w:p w14:paraId="2F3C7D75" w14:textId="77777777" w:rsidR="00D50265" w:rsidRPr="001522C2" w:rsidRDefault="00D50265" w:rsidP="00D50265">
            <w:pPr>
              <w:rPr>
                <w:rFonts w:ascii="Century Gothic" w:hAnsi="Century Gothic"/>
                <w:b/>
                <w:sz w:val="20"/>
                <w:szCs w:val="20"/>
              </w:rPr>
            </w:pPr>
            <w:r w:rsidRPr="00023D79">
              <w:rPr>
                <w:rFonts w:ascii="Century Gothic" w:hAnsi="Century Gothic" w:cs="Arial"/>
                <w:b/>
                <w:color w:val="000000"/>
                <w:sz w:val="20"/>
                <w:szCs w:val="20"/>
                <w:shd w:val="clear" w:color="auto" w:fill="FFFFFF"/>
              </w:rPr>
              <w:t>15/01923/FUL</w:t>
            </w:r>
            <w:r>
              <w:rPr>
                <w:rFonts w:ascii="Century Gothic" w:hAnsi="Century Gothic" w:cs="Arial"/>
                <w:color w:val="000000"/>
                <w:sz w:val="20"/>
                <w:szCs w:val="20"/>
                <w:shd w:val="clear" w:color="auto" w:fill="FFFFFF"/>
              </w:rPr>
              <w:t xml:space="preserve">     </w:t>
            </w:r>
            <w:r w:rsidRPr="001522C2">
              <w:rPr>
                <w:rFonts w:ascii="Century Gothic" w:hAnsi="Century Gothic" w:cs="Arial"/>
                <w:b/>
                <w:color w:val="000000"/>
                <w:sz w:val="20"/>
                <w:szCs w:val="20"/>
                <w:shd w:val="clear" w:color="auto" w:fill="FFFFFF"/>
              </w:rPr>
              <w:t>Land Parcel East Of Witpit Lane Preston Gloucestershire</w:t>
            </w:r>
          </w:p>
          <w:p w14:paraId="21968B53" w14:textId="77777777" w:rsidR="00D50265" w:rsidRDefault="00D50265" w:rsidP="00D50265">
            <w:pPr>
              <w:rPr>
                <w:rFonts w:ascii="Century Gothic" w:hAnsi="Century Gothic" w:cs="Arial"/>
                <w:color w:val="000000"/>
                <w:sz w:val="20"/>
                <w:szCs w:val="20"/>
                <w:shd w:val="clear" w:color="auto" w:fill="FFFFFF"/>
              </w:rPr>
            </w:pPr>
            <w:r w:rsidRPr="001522C2">
              <w:rPr>
                <w:rFonts w:ascii="Century Gothic" w:hAnsi="Century Gothic" w:cs="Arial"/>
                <w:color w:val="000000"/>
                <w:sz w:val="20"/>
                <w:szCs w:val="20"/>
                <w:shd w:val="clear" w:color="auto" w:fill="FFFFFF"/>
              </w:rPr>
              <w:t>Proposed development of solar photovoltaic modules including access, temporary construction compound; single and double inverter platforms; transfer station; collecting station; security fencing; CCTV cameras and poles; landscaping; and associated works and infrastructure including underground cable along London Road verge and Witpit Lane verge and related equipment to allow connection to the electricity distribution network</w:t>
            </w:r>
          </w:p>
          <w:p w14:paraId="276BBFB4" w14:textId="77777777" w:rsidR="007C0D4F" w:rsidRDefault="007C0D4F" w:rsidP="00D50265">
            <w:pPr>
              <w:rPr>
                <w:rFonts w:ascii="Century Gothic" w:hAnsi="Century Gothic" w:cs="Arial"/>
                <w:color w:val="000000"/>
                <w:sz w:val="20"/>
                <w:szCs w:val="20"/>
                <w:shd w:val="clear" w:color="auto" w:fill="FFFFFF"/>
              </w:rPr>
            </w:pPr>
          </w:p>
          <w:p w14:paraId="531FF3FF" w14:textId="0A478C31" w:rsidR="00684A08" w:rsidRDefault="00684A08" w:rsidP="00D50265">
            <w:pPr>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The Chairman advised that new landscaping details have been received and asked tho</w:t>
            </w:r>
            <w:r w:rsidR="00264600">
              <w:rPr>
                <w:rFonts w:ascii="Century Gothic" w:hAnsi="Century Gothic" w:cs="Arial"/>
                <w:color w:val="000000"/>
                <w:sz w:val="20"/>
                <w:szCs w:val="20"/>
                <w:shd w:val="clear" w:color="auto" w:fill="FFFFFF"/>
              </w:rPr>
              <w:t>se present for their</w:t>
            </w:r>
            <w:r>
              <w:rPr>
                <w:rFonts w:ascii="Century Gothic" w:hAnsi="Century Gothic" w:cs="Arial"/>
                <w:color w:val="000000"/>
                <w:sz w:val="20"/>
                <w:szCs w:val="20"/>
                <w:shd w:val="clear" w:color="auto" w:fill="FFFFFF"/>
              </w:rPr>
              <w:t xml:space="preserve"> views on the application</w:t>
            </w:r>
            <w:r w:rsidR="00BB6F57">
              <w:rPr>
                <w:rFonts w:ascii="Century Gothic" w:hAnsi="Century Gothic" w:cs="Arial"/>
                <w:color w:val="000000"/>
                <w:sz w:val="20"/>
                <w:szCs w:val="20"/>
                <w:shd w:val="clear" w:color="auto" w:fill="FFFFFF"/>
              </w:rPr>
              <w:t xml:space="preserve"> as a whole</w:t>
            </w:r>
            <w:r>
              <w:rPr>
                <w:rFonts w:ascii="Century Gothic" w:hAnsi="Century Gothic" w:cs="Arial"/>
                <w:color w:val="000000"/>
                <w:sz w:val="20"/>
                <w:szCs w:val="20"/>
                <w:shd w:val="clear" w:color="auto" w:fill="FFFFFF"/>
              </w:rPr>
              <w:t>.  The following issues were raised:</w:t>
            </w:r>
          </w:p>
          <w:p w14:paraId="373E23DE" w14:textId="44C3B25E" w:rsidR="00684A08" w:rsidRPr="00F65323" w:rsidRDefault="00BB6F57" w:rsidP="00F65323">
            <w:pPr>
              <w:pStyle w:val="ListParagraph"/>
              <w:numPr>
                <w:ilvl w:val="0"/>
                <w:numId w:val="48"/>
              </w:numPr>
              <w:ind w:left="317" w:hanging="317"/>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Concern about n</w:t>
            </w:r>
            <w:r w:rsidR="00684A08" w:rsidRPr="00F65323">
              <w:rPr>
                <w:rFonts w:ascii="Century Gothic" w:hAnsi="Century Gothic" w:cs="Arial"/>
                <w:color w:val="000000"/>
                <w:sz w:val="20"/>
                <w:szCs w:val="20"/>
                <w:shd w:val="clear" w:color="auto" w:fill="FFFFFF"/>
              </w:rPr>
              <w:t>oise from inverters</w:t>
            </w:r>
          </w:p>
          <w:p w14:paraId="2C2C39AB" w14:textId="05467AB7" w:rsidR="00684A08" w:rsidRPr="00F65323" w:rsidRDefault="00684A08" w:rsidP="00F65323">
            <w:pPr>
              <w:pStyle w:val="ListParagraph"/>
              <w:numPr>
                <w:ilvl w:val="0"/>
                <w:numId w:val="48"/>
              </w:numPr>
              <w:ind w:left="317" w:hanging="317"/>
              <w:rPr>
                <w:rFonts w:ascii="Century Gothic" w:hAnsi="Century Gothic" w:cs="Arial"/>
                <w:color w:val="000000"/>
                <w:sz w:val="20"/>
                <w:szCs w:val="20"/>
                <w:shd w:val="clear" w:color="auto" w:fill="FFFFFF"/>
              </w:rPr>
            </w:pPr>
            <w:r w:rsidRPr="00F65323">
              <w:rPr>
                <w:rFonts w:ascii="Century Gothic" w:hAnsi="Century Gothic" w:cs="Arial"/>
                <w:color w:val="000000"/>
                <w:sz w:val="20"/>
                <w:szCs w:val="20"/>
                <w:shd w:val="clear" w:color="auto" w:fill="FFFFFF"/>
              </w:rPr>
              <w:t>Staff transport during the building phase</w:t>
            </w:r>
          </w:p>
          <w:p w14:paraId="7CBC9DEC" w14:textId="229EA4C7" w:rsidR="00684A08" w:rsidRPr="00F65323" w:rsidRDefault="00684A08" w:rsidP="00F65323">
            <w:pPr>
              <w:pStyle w:val="ListParagraph"/>
              <w:numPr>
                <w:ilvl w:val="0"/>
                <w:numId w:val="48"/>
              </w:numPr>
              <w:ind w:left="317" w:hanging="317"/>
              <w:rPr>
                <w:rFonts w:ascii="Century Gothic" w:hAnsi="Century Gothic" w:cs="Arial"/>
                <w:color w:val="000000"/>
                <w:sz w:val="20"/>
                <w:szCs w:val="20"/>
                <w:shd w:val="clear" w:color="auto" w:fill="FFFFFF"/>
              </w:rPr>
            </w:pPr>
            <w:r w:rsidRPr="00F65323">
              <w:rPr>
                <w:rFonts w:ascii="Century Gothic" w:hAnsi="Century Gothic" w:cs="Arial"/>
                <w:color w:val="000000"/>
                <w:sz w:val="20"/>
                <w:szCs w:val="20"/>
                <w:shd w:val="clear" w:color="auto" w:fill="FFFFFF"/>
              </w:rPr>
              <w:t xml:space="preserve">Will the Bridleway be closed during the building </w:t>
            </w:r>
            <w:proofErr w:type="gramStart"/>
            <w:r w:rsidRPr="00F65323">
              <w:rPr>
                <w:rFonts w:ascii="Century Gothic" w:hAnsi="Century Gothic" w:cs="Arial"/>
                <w:color w:val="000000"/>
                <w:sz w:val="20"/>
                <w:szCs w:val="20"/>
                <w:shd w:val="clear" w:color="auto" w:fill="FFFFFF"/>
              </w:rPr>
              <w:t>phase</w:t>
            </w:r>
            <w:r w:rsidR="00BB6F57">
              <w:rPr>
                <w:rFonts w:ascii="Century Gothic" w:hAnsi="Century Gothic" w:cs="Arial"/>
                <w:color w:val="000000"/>
                <w:sz w:val="20"/>
                <w:szCs w:val="20"/>
                <w:shd w:val="clear" w:color="auto" w:fill="FFFFFF"/>
              </w:rPr>
              <w:t xml:space="preserve"> ?</w:t>
            </w:r>
            <w:proofErr w:type="gramEnd"/>
            <w:r w:rsidRPr="00F65323">
              <w:rPr>
                <w:rFonts w:ascii="Century Gothic" w:hAnsi="Century Gothic" w:cs="Arial"/>
                <w:color w:val="000000"/>
                <w:sz w:val="20"/>
                <w:szCs w:val="20"/>
                <w:shd w:val="clear" w:color="auto" w:fill="FFFFFF"/>
              </w:rPr>
              <w:t xml:space="preserve"> – </w:t>
            </w:r>
            <w:proofErr w:type="gramStart"/>
            <w:r w:rsidRPr="00F65323">
              <w:rPr>
                <w:rFonts w:ascii="Century Gothic" w:hAnsi="Century Gothic" w:cs="Arial"/>
                <w:color w:val="000000"/>
                <w:sz w:val="20"/>
                <w:szCs w:val="20"/>
                <w:shd w:val="clear" w:color="auto" w:fill="FFFFFF"/>
              </w:rPr>
              <w:t>will</w:t>
            </w:r>
            <w:proofErr w:type="gramEnd"/>
            <w:r w:rsidRPr="00F65323">
              <w:rPr>
                <w:rFonts w:ascii="Century Gothic" w:hAnsi="Century Gothic" w:cs="Arial"/>
                <w:color w:val="000000"/>
                <w:sz w:val="20"/>
                <w:szCs w:val="20"/>
                <w:shd w:val="clear" w:color="auto" w:fill="FFFFFF"/>
              </w:rPr>
              <w:t xml:space="preserve"> be up to Gloucestershire Highways.</w:t>
            </w:r>
          </w:p>
          <w:p w14:paraId="2A2AFC94" w14:textId="5C8CBE98" w:rsidR="00684A08" w:rsidRPr="00F65323" w:rsidRDefault="00264600" w:rsidP="00F65323">
            <w:pPr>
              <w:pStyle w:val="ListParagraph"/>
              <w:numPr>
                <w:ilvl w:val="0"/>
                <w:numId w:val="48"/>
              </w:numPr>
              <w:ind w:left="317" w:hanging="317"/>
              <w:rPr>
                <w:rFonts w:ascii="Century Gothic" w:hAnsi="Century Gothic" w:cs="Arial"/>
                <w:color w:val="000000"/>
                <w:sz w:val="20"/>
                <w:szCs w:val="20"/>
                <w:shd w:val="clear" w:color="auto" w:fill="FFFFFF"/>
              </w:rPr>
            </w:pPr>
            <w:r w:rsidRPr="00F65323">
              <w:rPr>
                <w:rFonts w:ascii="Century Gothic" w:hAnsi="Century Gothic" w:cs="Arial"/>
                <w:color w:val="000000"/>
                <w:sz w:val="20"/>
                <w:szCs w:val="20"/>
                <w:shd w:val="clear" w:color="auto" w:fill="FFFFFF"/>
              </w:rPr>
              <w:t>Signage is needed</w:t>
            </w:r>
            <w:r w:rsidR="00684A08" w:rsidRPr="00F65323">
              <w:rPr>
                <w:rFonts w:ascii="Century Gothic" w:hAnsi="Century Gothic" w:cs="Arial"/>
                <w:color w:val="000000"/>
                <w:sz w:val="20"/>
                <w:szCs w:val="20"/>
                <w:shd w:val="clear" w:color="auto" w:fill="FFFFFF"/>
              </w:rPr>
              <w:t xml:space="preserve"> to prevent traffic speeding.</w:t>
            </w:r>
          </w:p>
          <w:p w14:paraId="0A25CBB5" w14:textId="59CE0793" w:rsidR="00264600" w:rsidRPr="00F65323" w:rsidRDefault="00264600" w:rsidP="00F65323">
            <w:pPr>
              <w:pStyle w:val="ListParagraph"/>
              <w:numPr>
                <w:ilvl w:val="0"/>
                <w:numId w:val="48"/>
              </w:numPr>
              <w:ind w:left="317" w:hanging="317"/>
              <w:rPr>
                <w:rFonts w:ascii="Century Gothic" w:hAnsi="Century Gothic" w:cs="Arial"/>
                <w:color w:val="000000"/>
                <w:sz w:val="20"/>
                <w:szCs w:val="20"/>
                <w:shd w:val="clear" w:color="auto" w:fill="FFFFFF"/>
              </w:rPr>
            </w:pPr>
            <w:r w:rsidRPr="00F65323">
              <w:rPr>
                <w:rFonts w:ascii="Century Gothic" w:hAnsi="Century Gothic" w:cs="Arial"/>
                <w:color w:val="000000"/>
                <w:sz w:val="20"/>
                <w:szCs w:val="20"/>
                <w:shd w:val="clear" w:color="auto" w:fill="FFFFFF"/>
              </w:rPr>
              <w:t>Will a mock up of the visual impact be available – Mike Rogers agreed to send</w:t>
            </w:r>
          </w:p>
          <w:p w14:paraId="0BE04EDD" w14:textId="1B631181" w:rsidR="00684A08" w:rsidRPr="00F65323" w:rsidRDefault="00264600" w:rsidP="00F65323">
            <w:pPr>
              <w:pStyle w:val="ListParagraph"/>
              <w:numPr>
                <w:ilvl w:val="0"/>
                <w:numId w:val="48"/>
              </w:numPr>
              <w:ind w:left="317" w:hanging="317"/>
              <w:rPr>
                <w:rFonts w:ascii="Century Gothic" w:hAnsi="Century Gothic" w:cs="Arial"/>
                <w:color w:val="000000"/>
                <w:sz w:val="20"/>
                <w:szCs w:val="20"/>
                <w:shd w:val="clear" w:color="auto" w:fill="FFFFFF"/>
              </w:rPr>
            </w:pPr>
            <w:r w:rsidRPr="00F65323">
              <w:rPr>
                <w:rFonts w:ascii="Century Gothic" w:hAnsi="Century Gothic" w:cs="Arial"/>
                <w:color w:val="000000"/>
                <w:sz w:val="20"/>
                <w:szCs w:val="20"/>
                <w:shd w:val="clear" w:color="auto" w:fill="FFFFFF"/>
              </w:rPr>
              <w:t xml:space="preserve">Belectric have included 2 options for the position of cameras around the site – at 3m high and 6.6 m high – </w:t>
            </w:r>
            <w:r w:rsidR="00FF23D5" w:rsidRPr="00F65323">
              <w:rPr>
                <w:rFonts w:ascii="Century Gothic" w:hAnsi="Century Gothic" w:cs="Arial"/>
                <w:color w:val="000000"/>
                <w:sz w:val="20"/>
                <w:szCs w:val="20"/>
                <w:shd w:val="clear" w:color="auto" w:fill="FFFFFF"/>
              </w:rPr>
              <w:t>Belectric prefers the latter position</w:t>
            </w:r>
            <w:r w:rsidRPr="00F65323">
              <w:rPr>
                <w:rFonts w:ascii="Century Gothic" w:hAnsi="Century Gothic" w:cs="Arial"/>
                <w:color w:val="000000"/>
                <w:sz w:val="20"/>
                <w:szCs w:val="20"/>
                <w:shd w:val="clear" w:color="auto" w:fill="FFFFFF"/>
              </w:rPr>
              <w:t>.</w:t>
            </w:r>
          </w:p>
          <w:p w14:paraId="318D8972" w14:textId="0D10BBF3" w:rsidR="00264600" w:rsidRPr="00F65323" w:rsidRDefault="00FF23D5" w:rsidP="00F65323">
            <w:pPr>
              <w:pStyle w:val="ListParagraph"/>
              <w:numPr>
                <w:ilvl w:val="0"/>
                <w:numId w:val="48"/>
              </w:numPr>
              <w:ind w:left="317" w:hanging="317"/>
              <w:rPr>
                <w:rFonts w:ascii="Century Gothic" w:hAnsi="Century Gothic" w:cs="Arial"/>
                <w:color w:val="000000"/>
                <w:sz w:val="20"/>
                <w:szCs w:val="20"/>
                <w:shd w:val="clear" w:color="auto" w:fill="FFFFFF"/>
              </w:rPr>
            </w:pPr>
            <w:r w:rsidRPr="00F65323">
              <w:rPr>
                <w:rFonts w:ascii="Century Gothic" w:hAnsi="Century Gothic" w:cs="Arial"/>
                <w:color w:val="000000"/>
                <w:sz w:val="20"/>
                <w:szCs w:val="20"/>
                <w:shd w:val="clear" w:color="auto" w:fill="FFFFFF"/>
              </w:rPr>
              <w:t>Operations Team will monitor cameras</w:t>
            </w:r>
            <w:r w:rsidR="00264600" w:rsidRPr="00F65323">
              <w:rPr>
                <w:rFonts w:ascii="Century Gothic" w:hAnsi="Century Gothic" w:cs="Arial"/>
                <w:color w:val="000000"/>
                <w:sz w:val="20"/>
                <w:szCs w:val="20"/>
                <w:shd w:val="clear" w:color="auto" w:fill="FFFFFF"/>
              </w:rPr>
              <w:t>.</w:t>
            </w:r>
          </w:p>
          <w:p w14:paraId="00E193E1" w14:textId="77777777" w:rsidR="00264600" w:rsidRDefault="00264600" w:rsidP="00D50265">
            <w:pPr>
              <w:rPr>
                <w:rFonts w:ascii="Century Gothic" w:hAnsi="Century Gothic" w:cs="Arial"/>
                <w:color w:val="000000"/>
                <w:sz w:val="20"/>
                <w:szCs w:val="20"/>
                <w:shd w:val="clear" w:color="auto" w:fill="FFFFFF"/>
              </w:rPr>
            </w:pPr>
          </w:p>
          <w:p w14:paraId="024C2E4E" w14:textId="7869CDC5" w:rsidR="00684A08" w:rsidRDefault="00264600" w:rsidP="00684A08">
            <w:pPr>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 xml:space="preserve">CPRE </w:t>
            </w:r>
            <w:r w:rsidR="00F65323">
              <w:rPr>
                <w:rFonts w:ascii="Century Gothic" w:hAnsi="Century Gothic" w:cs="Arial"/>
                <w:color w:val="000000"/>
                <w:sz w:val="20"/>
                <w:szCs w:val="20"/>
                <w:shd w:val="clear" w:color="auto" w:fill="FFFFFF"/>
              </w:rPr>
              <w:t>considers that the site will have a significant visual impact on the o</w:t>
            </w:r>
            <w:r w:rsidR="00E50A95">
              <w:rPr>
                <w:rFonts w:ascii="Century Gothic" w:hAnsi="Century Gothic" w:cs="Arial"/>
                <w:color w:val="000000"/>
                <w:sz w:val="20"/>
                <w:szCs w:val="20"/>
                <w:shd w:val="clear" w:color="auto" w:fill="FFFFFF"/>
              </w:rPr>
              <w:t>pen country</w:t>
            </w:r>
            <w:r w:rsidR="00F65323">
              <w:rPr>
                <w:rFonts w:ascii="Century Gothic" w:hAnsi="Century Gothic" w:cs="Arial"/>
                <w:color w:val="000000"/>
                <w:sz w:val="20"/>
                <w:szCs w:val="20"/>
                <w:shd w:val="clear" w:color="auto" w:fill="FFFFFF"/>
              </w:rPr>
              <w:t>side and suggested that residents and the Parish Council need to decide</w:t>
            </w:r>
            <w:r w:rsidR="00E50A95">
              <w:rPr>
                <w:rFonts w:ascii="Century Gothic" w:hAnsi="Century Gothic" w:cs="Arial"/>
                <w:color w:val="000000"/>
                <w:sz w:val="20"/>
                <w:szCs w:val="20"/>
                <w:shd w:val="clear" w:color="auto" w:fill="FFFFFF"/>
              </w:rPr>
              <w:t xml:space="preserve"> </w:t>
            </w:r>
            <w:r w:rsidR="00F65323">
              <w:rPr>
                <w:rFonts w:ascii="Century Gothic" w:hAnsi="Century Gothic" w:cs="Arial"/>
                <w:color w:val="000000"/>
                <w:sz w:val="20"/>
                <w:szCs w:val="20"/>
                <w:shd w:val="clear" w:color="auto" w:fill="FFFFFF"/>
              </w:rPr>
              <w:t>h</w:t>
            </w:r>
            <w:r w:rsidR="00803741">
              <w:rPr>
                <w:rFonts w:ascii="Century Gothic" w:hAnsi="Century Gothic" w:cs="Arial"/>
                <w:color w:val="000000"/>
                <w:sz w:val="20"/>
                <w:szCs w:val="20"/>
                <w:shd w:val="clear" w:color="auto" w:fill="FFFFFF"/>
              </w:rPr>
              <w:t>ow valuable</w:t>
            </w:r>
            <w:r w:rsidR="00F65323">
              <w:rPr>
                <w:rFonts w:ascii="Century Gothic" w:hAnsi="Century Gothic" w:cs="Arial"/>
                <w:color w:val="000000"/>
                <w:sz w:val="20"/>
                <w:szCs w:val="20"/>
                <w:shd w:val="clear" w:color="auto" w:fill="FFFFFF"/>
              </w:rPr>
              <w:t xml:space="preserve"> the view is to the local community bearing in mind that </w:t>
            </w:r>
            <w:r w:rsidR="00684A08">
              <w:rPr>
                <w:rFonts w:ascii="Century Gothic" w:hAnsi="Century Gothic" w:cs="Arial"/>
                <w:color w:val="000000"/>
                <w:sz w:val="20"/>
                <w:szCs w:val="20"/>
                <w:shd w:val="clear" w:color="auto" w:fill="FFFFFF"/>
              </w:rPr>
              <w:t xml:space="preserve">planting will take away </w:t>
            </w:r>
            <w:r w:rsidR="00F65323">
              <w:rPr>
                <w:rFonts w:ascii="Century Gothic" w:hAnsi="Century Gothic" w:cs="Arial"/>
                <w:color w:val="000000"/>
                <w:sz w:val="20"/>
                <w:szCs w:val="20"/>
                <w:shd w:val="clear" w:color="auto" w:fill="FFFFFF"/>
              </w:rPr>
              <w:t xml:space="preserve">the </w:t>
            </w:r>
            <w:r w:rsidR="00684A08">
              <w:rPr>
                <w:rFonts w:ascii="Century Gothic" w:hAnsi="Century Gothic" w:cs="Arial"/>
                <w:color w:val="000000"/>
                <w:sz w:val="20"/>
                <w:szCs w:val="20"/>
                <w:shd w:val="clear" w:color="auto" w:fill="FFFFFF"/>
              </w:rPr>
              <w:t>open view</w:t>
            </w:r>
            <w:r w:rsidR="00F65323">
              <w:rPr>
                <w:rFonts w:ascii="Century Gothic" w:hAnsi="Century Gothic" w:cs="Arial"/>
                <w:color w:val="000000"/>
                <w:sz w:val="20"/>
                <w:szCs w:val="20"/>
                <w:shd w:val="clear" w:color="auto" w:fill="FFFFFF"/>
              </w:rPr>
              <w:t>.</w:t>
            </w:r>
            <w:r w:rsidR="00684A08">
              <w:rPr>
                <w:rFonts w:ascii="Century Gothic" w:hAnsi="Century Gothic" w:cs="Arial"/>
                <w:color w:val="000000"/>
                <w:sz w:val="20"/>
                <w:szCs w:val="20"/>
                <w:shd w:val="clear" w:color="auto" w:fill="FFFFFF"/>
              </w:rPr>
              <w:t xml:space="preserve"> </w:t>
            </w:r>
            <w:r w:rsidR="00F65323">
              <w:rPr>
                <w:rFonts w:ascii="Century Gothic" w:hAnsi="Century Gothic" w:cs="Arial"/>
                <w:color w:val="000000"/>
                <w:sz w:val="20"/>
                <w:szCs w:val="20"/>
                <w:shd w:val="clear" w:color="auto" w:fill="FFFFFF"/>
              </w:rPr>
              <w:t>It was stated that the</w:t>
            </w:r>
            <w:r w:rsidR="00684A08">
              <w:rPr>
                <w:rFonts w:ascii="Century Gothic" w:hAnsi="Century Gothic" w:cs="Arial"/>
                <w:color w:val="000000"/>
                <w:sz w:val="20"/>
                <w:szCs w:val="20"/>
                <w:shd w:val="clear" w:color="auto" w:fill="FFFFFF"/>
              </w:rPr>
              <w:t xml:space="preserve"> </w:t>
            </w:r>
            <w:r w:rsidR="00FF23D5">
              <w:rPr>
                <w:rFonts w:ascii="Century Gothic" w:hAnsi="Century Gothic" w:cs="Arial"/>
                <w:color w:val="000000"/>
                <w:sz w:val="20"/>
                <w:szCs w:val="20"/>
                <w:shd w:val="clear" w:color="auto" w:fill="FFFFFF"/>
              </w:rPr>
              <w:t xml:space="preserve">419 </w:t>
            </w:r>
            <w:r w:rsidR="00BB6F57">
              <w:rPr>
                <w:rFonts w:ascii="Century Gothic" w:hAnsi="Century Gothic" w:cs="Arial"/>
                <w:color w:val="000000"/>
                <w:sz w:val="20"/>
                <w:szCs w:val="20"/>
                <w:shd w:val="clear" w:color="auto" w:fill="FFFFFF"/>
              </w:rPr>
              <w:t xml:space="preserve">has </w:t>
            </w:r>
            <w:r w:rsidR="00FF23D5">
              <w:rPr>
                <w:rFonts w:ascii="Century Gothic" w:hAnsi="Century Gothic" w:cs="Arial"/>
                <w:color w:val="000000"/>
                <w:sz w:val="20"/>
                <w:szCs w:val="20"/>
                <w:shd w:val="clear" w:color="auto" w:fill="FFFFFF"/>
              </w:rPr>
              <w:t>already ruin</w:t>
            </w:r>
            <w:r w:rsidR="00BB6F57">
              <w:rPr>
                <w:rFonts w:ascii="Century Gothic" w:hAnsi="Century Gothic" w:cs="Arial"/>
                <w:color w:val="000000"/>
                <w:sz w:val="20"/>
                <w:szCs w:val="20"/>
                <w:shd w:val="clear" w:color="auto" w:fill="FFFFFF"/>
              </w:rPr>
              <w:t>ed</w:t>
            </w:r>
            <w:r w:rsidR="00FF23D5">
              <w:rPr>
                <w:rFonts w:ascii="Century Gothic" w:hAnsi="Century Gothic" w:cs="Arial"/>
                <w:color w:val="000000"/>
                <w:sz w:val="20"/>
                <w:szCs w:val="20"/>
                <w:shd w:val="clear" w:color="auto" w:fill="FFFFFF"/>
              </w:rPr>
              <w:t xml:space="preserve"> the open view</w:t>
            </w:r>
            <w:r w:rsidR="00FD7B30">
              <w:rPr>
                <w:rFonts w:ascii="Century Gothic" w:hAnsi="Century Gothic" w:cs="Arial"/>
                <w:color w:val="000000"/>
                <w:sz w:val="20"/>
                <w:szCs w:val="20"/>
                <w:shd w:val="clear" w:color="auto" w:fill="FFFFFF"/>
              </w:rPr>
              <w:t>.</w:t>
            </w:r>
          </w:p>
          <w:p w14:paraId="5747F548" w14:textId="3D6420E6" w:rsidR="00F65323" w:rsidRDefault="00F65323" w:rsidP="00F65323">
            <w:pPr>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 xml:space="preserve">CPRE did not object to the solar farm in Ampney </w:t>
            </w:r>
            <w:r w:rsidR="00FF23D5">
              <w:rPr>
                <w:rFonts w:ascii="Century Gothic" w:hAnsi="Century Gothic" w:cs="Arial"/>
                <w:color w:val="000000"/>
                <w:sz w:val="20"/>
                <w:szCs w:val="20"/>
                <w:shd w:val="clear" w:color="auto" w:fill="FFFFFF"/>
              </w:rPr>
              <w:t>Crucis,</w:t>
            </w:r>
            <w:r>
              <w:rPr>
                <w:rFonts w:ascii="Century Gothic" w:hAnsi="Century Gothic" w:cs="Arial"/>
                <w:color w:val="000000"/>
                <w:sz w:val="20"/>
                <w:szCs w:val="20"/>
                <w:shd w:val="clear" w:color="auto" w:fill="FFFFFF"/>
              </w:rPr>
              <w:t xml:space="preserve"> as it was low visual impact but will object to</w:t>
            </w:r>
            <w:r w:rsidR="00FD7B30">
              <w:rPr>
                <w:rFonts w:ascii="Century Gothic" w:hAnsi="Century Gothic" w:cs="Arial"/>
                <w:color w:val="000000"/>
                <w:sz w:val="20"/>
                <w:szCs w:val="20"/>
                <w:shd w:val="clear" w:color="auto" w:fill="FFFFFF"/>
              </w:rPr>
              <w:t xml:space="preserve"> this site.</w:t>
            </w:r>
          </w:p>
          <w:p w14:paraId="3EA5C832" w14:textId="688DC8DA" w:rsidR="007C0D4F" w:rsidRPr="00FD7B30" w:rsidRDefault="00FD7B30" w:rsidP="00FD7B30">
            <w:pPr>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The applicant stated that n</w:t>
            </w:r>
            <w:r w:rsidR="00803741">
              <w:rPr>
                <w:rFonts w:ascii="Century Gothic" w:hAnsi="Century Gothic" w:cs="Arial"/>
                <w:color w:val="000000"/>
                <w:sz w:val="20"/>
                <w:szCs w:val="20"/>
                <w:shd w:val="clear" w:color="auto" w:fill="FFFFFF"/>
              </w:rPr>
              <w:t xml:space="preserve">o one has right to a view but </w:t>
            </w:r>
            <w:r>
              <w:rPr>
                <w:rFonts w:ascii="Century Gothic" w:hAnsi="Century Gothic" w:cs="Arial"/>
                <w:color w:val="000000"/>
                <w:sz w:val="20"/>
                <w:szCs w:val="20"/>
                <w:shd w:val="clear" w:color="auto" w:fill="FFFFFF"/>
              </w:rPr>
              <w:t xml:space="preserve">CPRE replied that </w:t>
            </w:r>
            <w:r w:rsidR="00803741">
              <w:rPr>
                <w:rFonts w:ascii="Century Gothic" w:hAnsi="Century Gothic" w:cs="Arial"/>
                <w:color w:val="000000"/>
                <w:sz w:val="20"/>
                <w:szCs w:val="20"/>
                <w:shd w:val="clear" w:color="auto" w:fill="FFFFFF"/>
              </w:rPr>
              <w:t>views are in the public domain</w:t>
            </w:r>
            <w:r>
              <w:rPr>
                <w:rFonts w:ascii="Century Gothic" w:hAnsi="Century Gothic" w:cs="Arial"/>
                <w:color w:val="000000"/>
                <w:sz w:val="20"/>
                <w:szCs w:val="20"/>
                <w:shd w:val="clear" w:color="auto" w:fill="FFFFFF"/>
              </w:rPr>
              <w:t>.</w:t>
            </w:r>
          </w:p>
        </w:tc>
      </w:tr>
      <w:tr w:rsidR="00D50265" w:rsidRPr="006126EA" w14:paraId="3B1F43EA" w14:textId="77777777" w:rsidTr="00A03B1B">
        <w:tc>
          <w:tcPr>
            <w:tcW w:w="852" w:type="dxa"/>
            <w:tcBorders>
              <w:top w:val="nil"/>
              <w:left w:val="nil"/>
              <w:bottom w:val="nil"/>
              <w:right w:val="nil"/>
            </w:tcBorders>
            <w:shd w:val="clear" w:color="auto" w:fill="auto"/>
          </w:tcPr>
          <w:p w14:paraId="443BCD8F" w14:textId="0C805172" w:rsidR="00D50265" w:rsidRPr="006126EA" w:rsidRDefault="00D50265" w:rsidP="00D50265">
            <w:pPr>
              <w:jc w:val="right"/>
              <w:rPr>
                <w:rFonts w:ascii="Century Gothic" w:hAnsi="Century Gothic"/>
                <w:b/>
                <w:bCs/>
                <w:sz w:val="20"/>
                <w:szCs w:val="20"/>
              </w:rPr>
            </w:pPr>
            <w:r w:rsidRPr="006126EA">
              <w:rPr>
                <w:rFonts w:ascii="Century Gothic" w:hAnsi="Century Gothic"/>
                <w:b/>
                <w:bCs/>
                <w:sz w:val="20"/>
                <w:szCs w:val="20"/>
              </w:rPr>
              <w:t>1</w:t>
            </w:r>
            <w:r>
              <w:rPr>
                <w:rFonts w:ascii="Century Gothic" w:hAnsi="Century Gothic"/>
                <w:b/>
                <w:bCs/>
                <w:sz w:val="20"/>
                <w:szCs w:val="20"/>
              </w:rPr>
              <w:t>2</w:t>
            </w:r>
            <w:r w:rsidRPr="006126EA">
              <w:rPr>
                <w:rFonts w:ascii="Century Gothic" w:hAnsi="Century Gothic"/>
                <w:b/>
                <w:bCs/>
                <w:sz w:val="20"/>
                <w:szCs w:val="20"/>
              </w:rPr>
              <w:t>.</w:t>
            </w:r>
            <w:r>
              <w:rPr>
                <w:rFonts w:ascii="Century Gothic" w:hAnsi="Century Gothic"/>
                <w:b/>
                <w:bCs/>
                <w:sz w:val="20"/>
                <w:szCs w:val="20"/>
              </w:rPr>
              <w:t>2</w:t>
            </w:r>
          </w:p>
        </w:tc>
        <w:tc>
          <w:tcPr>
            <w:tcW w:w="9072" w:type="dxa"/>
            <w:tcBorders>
              <w:top w:val="nil"/>
              <w:left w:val="nil"/>
              <w:bottom w:val="nil"/>
              <w:right w:val="nil"/>
            </w:tcBorders>
            <w:shd w:val="clear" w:color="auto" w:fill="auto"/>
          </w:tcPr>
          <w:p w14:paraId="4549CBE1" w14:textId="77777777" w:rsidR="00D50265" w:rsidRPr="00A03B1B" w:rsidRDefault="00D50265" w:rsidP="00D50265">
            <w:pPr>
              <w:ind w:right="-23"/>
              <w:rPr>
                <w:rFonts w:ascii="Century Gothic" w:hAnsi="Century Gothic" w:cs="Tahoma"/>
                <w:b/>
                <w:color w:val="000000"/>
                <w:sz w:val="20"/>
                <w:szCs w:val="20"/>
                <w:shd w:val="clear" w:color="auto" w:fill="FFFFFF"/>
              </w:rPr>
            </w:pPr>
            <w:r w:rsidRPr="00A03B1B">
              <w:rPr>
                <w:rFonts w:ascii="Century Gothic" w:hAnsi="Century Gothic" w:cs="Tahoma"/>
                <w:b/>
                <w:color w:val="000000"/>
                <w:sz w:val="20"/>
                <w:szCs w:val="20"/>
                <w:shd w:val="clear" w:color="auto" w:fill="FFFFFF"/>
              </w:rPr>
              <w:t>Planning Applications Responded to Since Last Meeting</w:t>
            </w:r>
          </w:p>
        </w:tc>
      </w:tr>
      <w:tr w:rsidR="00D50265" w:rsidRPr="006126EA" w14:paraId="259C12D5" w14:textId="77777777" w:rsidTr="00A03B1B">
        <w:tc>
          <w:tcPr>
            <w:tcW w:w="852" w:type="dxa"/>
            <w:tcBorders>
              <w:top w:val="nil"/>
              <w:left w:val="nil"/>
              <w:bottom w:val="nil"/>
              <w:right w:val="nil"/>
            </w:tcBorders>
            <w:shd w:val="clear" w:color="auto" w:fill="auto"/>
          </w:tcPr>
          <w:p w14:paraId="397D454B" w14:textId="77777777" w:rsidR="00D50265" w:rsidRPr="006126EA" w:rsidRDefault="00D50265" w:rsidP="00D50265">
            <w:pPr>
              <w:jc w:val="right"/>
              <w:rPr>
                <w:rFonts w:ascii="Century Gothic" w:hAnsi="Century Gothic"/>
                <w:b/>
                <w:bCs/>
                <w:sz w:val="20"/>
                <w:szCs w:val="20"/>
              </w:rPr>
            </w:pPr>
          </w:p>
        </w:tc>
        <w:tc>
          <w:tcPr>
            <w:tcW w:w="9072" w:type="dxa"/>
            <w:tcBorders>
              <w:top w:val="nil"/>
              <w:left w:val="nil"/>
              <w:bottom w:val="nil"/>
              <w:right w:val="nil"/>
            </w:tcBorders>
            <w:shd w:val="clear" w:color="auto" w:fill="auto"/>
          </w:tcPr>
          <w:p w14:paraId="15D82D8F" w14:textId="77777777" w:rsidR="00D50265" w:rsidRPr="00A46AF5" w:rsidRDefault="00D50265" w:rsidP="00D50265">
            <w:pPr>
              <w:rPr>
                <w:rFonts w:ascii="Century Gothic" w:hAnsi="Century Gothic"/>
                <w:b/>
                <w:sz w:val="20"/>
                <w:szCs w:val="20"/>
              </w:rPr>
            </w:pPr>
            <w:r w:rsidRPr="00023D79">
              <w:rPr>
                <w:rFonts w:ascii="Century Gothic" w:hAnsi="Century Gothic" w:cs="Arial"/>
                <w:b/>
                <w:color w:val="000000"/>
                <w:sz w:val="20"/>
                <w:szCs w:val="20"/>
                <w:shd w:val="clear" w:color="auto" w:fill="FFFFFF"/>
              </w:rPr>
              <w:t>15/01733/FUL</w:t>
            </w:r>
            <w:r>
              <w:rPr>
                <w:rFonts w:ascii="Century Gothic" w:hAnsi="Century Gothic" w:cs="Arial"/>
                <w:color w:val="000000"/>
                <w:sz w:val="20"/>
                <w:szCs w:val="20"/>
                <w:shd w:val="clear" w:color="auto" w:fill="FFFFFF"/>
              </w:rPr>
              <w:t xml:space="preserve">      </w:t>
            </w:r>
            <w:r w:rsidRPr="00A46AF5">
              <w:rPr>
                <w:rFonts w:ascii="Century Gothic" w:hAnsi="Century Gothic" w:cs="Arial"/>
                <w:b/>
                <w:color w:val="000000"/>
                <w:sz w:val="20"/>
                <w:szCs w:val="20"/>
                <w:shd w:val="clear" w:color="auto" w:fill="FFFFFF"/>
              </w:rPr>
              <w:t>Preston Field Barn Cottage Abbey Home Farm Fosseway Preston CIRENCESTER Gloucestershire GL7 5HA</w:t>
            </w:r>
          </w:p>
          <w:p w14:paraId="21587C3A" w14:textId="77777777" w:rsidR="00D50265" w:rsidRPr="00A46AF5" w:rsidRDefault="00D50265" w:rsidP="00D50265">
            <w:pPr>
              <w:rPr>
                <w:rFonts w:ascii="Century Gothic" w:hAnsi="Century Gothic"/>
                <w:sz w:val="20"/>
                <w:szCs w:val="20"/>
              </w:rPr>
            </w:pPr>
            <w:r w:rsidRPr="00A46AF5">
              <w:rPr>
                <w:rFonts w:ascii="Century Gothic" w:hAnsi="Century Gothic" w:cs="Arial"/>
                <w:color w:val="000000"/>
                <w:sz w:val="20"/>
                <w:szCs w:val="20"/>
                <w:shd w:val="clear" w:color="auto" w:fill="FFFFFF"/>
              </w:rPr>
              <w:lastRenderedPageBreak/>
              <w:t>Replacement of existing semi-detached cottages together with associated ancillary development. (Variation of condition 2 to substitute revised plans for the addition of dormer windows and use of stone for walling instead of timber)</w:t>
            </w:r>
          </w:p>
          <w:p w14:paraId="5AA2762A" w14:textId="77777777" w:rsidR="00D50265" w:rsidRPr="00023D79" w:rsidRDefault="00D50265" w:rsidP="00D50265">
            <w:pPr>
              <w:rPr>
                <w:rFonts w:ascii="Century Gothic" w:hAnsi="Century Gothic"/>
                <w:b/>
                <w:sz w:val="20"/>
                <w:szCs w:val="20"/>
              </w:rPr>
            </w:pPr>
            <w:r w:rsidRPr="00023D79">
              <w:rPr>
                <w:rFonts w:ascii="Century Gothic" w:hAnsi="Century Gothic"/>
                <w:b/>
                <w:sz w:val="20"/>
                <w:szCs w:val="20"/>
              </w:rPr>
              <w:t>No Objections</w:t>
            </w:r>
          </w:p>
        </w:tc>
      </w:tr>
      <w:tr w:rsidR="00D50265" w:rsidRPr="006126EA" w14:paraId="62D99DBE" w14:textId="77777777" w:rsidTr="00A03B1B">
        <w:tc>
          <w:tcPr>
            <w:tcW w:w="852" w:type="dxa"/>
            <w:tcBorders>
              <w:top w:val="nil"/>
              <w:left w:val="nil"/>
              <w:bottom w:val="nil"/>
              <w:right w:val="nil"/>
            </w:tcBorders>
            <w:shd w:val="clear" w:color="auto" w:fill="auto"/>
          </w:tcPr>
          <w:p w14:paraId="6F8B4C98" w14:textId="77777777" w:rsidR="00D50265" w:rsidRPr="006126EA" w:rsidRDefault="00D50265" w:rsidP="00D50265">
            <w:pPr>
              <w:jc w:val="right"/>
              <w:rPr>
                <w:rFonts w:ascii="Century Gothic" w:hAnsi="Century Gothic"/>
                <w:b/>
                <w:bCs/>
                <w:sz w:val="20"/>
                <w:szCs w:val="20"/>
              </w:rPr>
            </w:pPr>
            <w:r w:rsidRPr="006126EA">
              <w:rPr>
                <w:rFonts w:ascii="Century Gothic" w:hAnsi="Century Gothic"/>
                <w:b/>
                <w:bCs/>
                <w:sz w:val="20"/>
                <w:szCs w:val="20"/>
              </w:rPr>
              <w:lastRenderedPageBreak/>
              <w:t>1</w:t>
            </w:r>
            <w:r>
              <w:rPr>
                <w:rFonts w:ascii="Century Gothic" w:hAnsi="Century Gothic"/>
                <w:b/>
                <w:bCs/>
                <w:sz w:val="20"/>
                <w:szCs w:val="20"/>
              </w:rPr>
              <w:t>2</w:t>
            </w:r>
            <w:r w:rsidRPr="006126EA">
              <w:rPr>
                <w:rFonts w:ascii="Century Gothic" w:hAnsi="Century Gothic"/>
                <w:b/>
                <w:bCs/>
                <w:sz w:val="20"/>
                <w:szCs w:val="20"/>
              </w:rPr>
              <w:t>.</w:t>
            </w:r>
            <w:r>
              <w:rPr>
                <w:rFonts w:ascii="Century Gothic" w:hAnsi="Century Gothic"/>
                <w:b/>
                <w:bCs/>
                <w:sz w:val="20"/>
                <w:szCs w:val="20"/>
              </w:rPr>
              <w:t>3</w:t>
            </w:r>
          </w:p>
        </w:tc>
        <w:tc>
          <w:tcPr>
            <w:tcW w:w="9072" w:type="dxa"/>
            <w:tcBorders>
              <w:top w:val="nil"/>
              <w:left w:val="nil"/>
              <w:bottom w:val="nil"/>
              <w:right w:val="nil"/>
            </w:tcBorders>
            <w:shd w:val="clear" w:color="auto" w:fill="auto"/>
          </w:tcPr>
          <w:p w14:paraId="4E064D8B" w14:textId="77777777" w:rsidR="00D50265" w:rsidRPr="00A03B1B" w:rsidRDefault="00D50265" w:rsidP="00D50265">
            <w:pPr>
              <w:rPr>
                <w:rFonts w:ascii="Century Gothic" w:hAnsi="Century Gothic"/>
                <w:b/>
                <w:sz w:val="20"/>
                <w:szCs w:val="20"/>
              </w:rPr>
            </w:pPr>
            <w:r w:rsidRPr="00A03B1B">
              <w:rPr>
                <w:rFonts w:ascii="Century Gothic" w:hAnsi="Century Gothic"/>
                <w:b/>
                <w:sz w:val="20"/>
                <w:szCs w:val="20"/>
              </w:rPr>
              <w:t>Decision Notices Received</w:t>
            </w:r>
          </w:p>
        </w:tc>
      </w:tr>
      <w:tr w:rsidR="00D50265" w:rsidRPr="006126EA" w14:paraId="1CE29654" w14:textId="77777777" w:rsidTr="00A03B1B">
        <w:tc>
          <w:tcPr>
            <w:tcW w:w="852" w:type="dxa"/>
            <w:tcBorders>
              <w:top w:val="nil"/>
              <w:left w:val="nil"/>
              <w:bottom w:val="nil"/>
              <w:right w:val="nil"/>
            </w:tcBorders>
            <w:shd w:val="clear" w:color="auto" w:fill="auto"/>
          </w:tcPr>
          <w:p w14:paraId="51857078" w14:textId="77777777" w:rsidR="00D50265" w:rsidRPr="006126EA" w:rsidRDefault="00D50265" w:rsidP="00D50265">
            <w:pPr>
              <w:jc w:val="right"/>
              <w:rPr>
                <w:rFonts w:ascii="Century Gothic" w:hAnsi="Century Gothic"/>
                <w:b/>
                <w:bCs/>
                <w:sz w:val="20"/>
                <w:szCs w:val="20"/>
              </w:rPr>
            </w:pPr>
          </w:p>
        </w:tc>
        <w:tc>
          <w:tcPr>
            <w:tcW w:w="9072" w:type="dxa"/>
            <w:tcBorders>
              <w:top w:val="nil"/>
              <w:left w:val="nil"/>
              <w:bottom w:val="nil"/>
              <w:right w:val="nil"/>
            </w:tcBorders>
            <w:shd w:val="clear" w:color="auto" w:fill="auto"/>
          </w:tcPr>
          <w:p w14:paraId="07387B65" w14:textId="77777777" w:rsidR="00D50265" w:rsidRPr="00330B80" w:rsidRDefault="00D50265" w:rsidP="00D50265">
            <w:pPr>
              <w:rPr>
                <w:rFonts w:ascii="Century Gothic" w:hAnsi="Century Gothic"/>
                <w:sz w:val="20"/>
                <w:szCs w:val="20"/>
              </w:rPr>
            </w:pPr>
            <w:r>
              <w:rPr>
                <w:rFonts w:ascii="Century Gothic" w:hAnsi="Century Gothic"/>
                <w:sz w:val="20"/>
                <w:szCs w:val="20"/>
              </w:rPr>
              <w:t>None</w:t>
            </w:r>
          </w:p>
        </w:tc>
      </w:tr>
      <w:tr w:rsidR="00D50265" w:rsidRPr="006126EA" w14:paraId="18582BE0" w14:textId="77777777" w:rsidTr="00A03B1B">
        <w:tc>
          <w:tcPr>
            <w:tcW w:w="852" w:type="dxa"/>
            <w:tcBorders>
              <w:top w:val="nil"/>
              <w:left w:val="nil"/>
              <w:bottom w:val="nil"/>
              <w:right w:val="nil"/>
            </w:tcBorders>
            <w:shd w:val="clear" w:color="auto" w:fill="auto"/>
          </w:tcPr>
          <w:p w14:paraId="3BADD6AE" w14:textId="77777777" w:rsidR="00D50265" w:rsidRDefault="00D50265" w:rsidP="00D50265">
            <w:pPr>
              <w:jc w:val="right"/>
              <w:rPr>
                <w:rFonts w:ascii="Century Gothic" w:hAnsi="Century Gothic"/>
                <w:b/>
                <w:bCs/>
                <w:sz w:val="20"/>
                <w:szCs w:val="20"/>
              </w:rPr>
            </w:pPr>
            <w:r>
              <w:rPr>
                <w:rFonts w:ascii="Century Gothic" w:hAnsi="Century Gothic"/>
                <w:b/>
                <w:bCs/>
                <w:sz w:val="20"/>
                <w:szCs w:val="20"/>
              </w:rPr>
              <w:t>12.4</w:t>
            </w:r>
          </w:p>
        </w:tc>
        <w:tc>
          <w:tcPr>
            <w:tcW w:w="9072" w:type="dxa"/>
            <w:tcBorders>
              <w:top w:val="nil"/>
              <w:left w:val="nil"/>
              <w:bottom w:val="nil"/>
              <w:right w:val="nil"/>
            </w:tcBorders>
            <w:shd w:val="clear" w:color="auto" w:fill="auto"/>
          </w:tcPr>
          <w:p w14:paraId="1711939A" w14:textId="77777777" w:rsidR="00D50265" w:rsidRPr="00A03B1B" w:rsidRDefault="00D50265" w:rsidP="00D50265">
            <w:pPr>
              <w:rPr>
                <w:rFonts w:ascii="Century Gothic" w:hAnsi="Century Gothic"/>
                <w:b/>
                <w:sz w:val="20"/>
                <w:szCs w:val="20"/>
              </w:rPr>
            </w:pPr>
            <w:r w:rsidRPr="00A03B1B">
              <w:rPr>
                <w:rFonts w:ascii="Century Gothic" w:hAnsi="Century Gothic"/>
                <w:b/>
                <w:sz w:val="20"/>
                <w:szCs w:val="20"/>
              </w:rPr>
              <w:t>Planning Correspondence and Issues</w:t>
            </w:r>
          </w:p>
        </w:tc>
      </w:tr>
      <w:tr w:rsidR="00D50265" w:rsidRPr="006126EA" w14:paraId="3D230E53" w14:textId="77777777" w:rsidTr="00A03B1B">
        <w:tc>
          <w:tcPr>
            <w:tcW w:w="852" w:type="dxa"/>
            <w:tcBorders>
              <w:top w:val="nil"/>
              <w:left w:val="nil"/>
              <w:bottom w:val="nil"/>
              <w:right w:val="nil"/>
            </w:tcBorders>
            <w:shd w:val="clear" w:color="auto" w:fill="auto"/>
          </w:tcPr>
          <w:p w14:paraId="0997FB4F" w14:textId="77777777" w:rsidR="00D50265" w:rsidRDefault="00D50265" w:rsidP="00D50265">
            <w:pPr>
              <w:jc w:val="right"/>
              <w:rPr>
                <w:rFonts w:ascii="Century Gothic" w:hAnsi="Century Gothic"/>
                <w:b/>
                <w:bCs/>
                <w:sz w:val="20"/>
                <w:szCs w:val="20"/>
              </w:rPr>
            </w:pPr>
          </w:p>
        </w:tc>
        <w:tc>
          <w:tcPr>
            <w:tcW w:w="9072" w:type="dxa"/>
            <w:tcBorders>
              <w:top w:val="nil"/>
              <w:left w:val="nil"/>
              <w:bottom w:val="nil"/>
              <w:right w:val="nil"/>
            </w:tcBorders>
            <w:shd w:val="clear" w:color="auto" w:fill="auto"/>
          </w:tcPr>
          <w:p w14:paraId="2690AB64" w14:textId="02304E9D" w:rsidR="00D50265" w:rsidRPr="00794F82" w:rsidRDefault="00D50265" w:rsidP="00D50265">
            <w:pPr>
              <w:rPr>
                <w:rFonts w:ascii="Century Gothic" w:hAnsi="Century Gothic"/>
                <w:b/>
                <w:sz w:val="20"/>
                <w:szCs w:val="20"/>
              </w:rPr>
            </w:pPr>
            <w:r w:rsidRPr="00023D79">
              <w:rPr>
                <w:rFonts w:ascii="Century Gothic" w:hAnsi="Century Gothic" w:cs="Arial"/>
                <w:b/>
                <w:color w:val="222222"/>
                <w:sz w:val="20"/>
                <w:szCs w:val="20"/>
                <w:shd w:val="clear" w:color="auto" w:fill="FFFFFF"/>
              </w:rPr>
              <w:t>14/02240/FUL</w:t>
            </w:r>
            <w:r>
              <w:rPr>
                <w:rFonts w:ascii="Century Gothic" w:hAnsi="Century Gothic" w:cs="Arial"/>
                <w:color w:val="222222"/>
                <w:sz w:val="20"/>
                <w:szCs w:val="20"/>
                <w:shd w:val="clear" w:color="auto" w:fill="FFFFFF"/>
              </w:rPr>
              <w:t xml:space="preserve">   </w:t>
            </w:r>
            <w:r w:rsidRPr="00794F82">
              <w:rPr>
                <w:rFonts w:ascii="Century Gothic" w:hAnsi="Century Gothic" w:cs="Arial"/>
                <w:b/>
                <w:color w:val="222222"/>
                <w:sz w:val="20"/>
                <w:szCs w:val="20"/>
                <w:shd w:val="clear" w:color="auto" w:fill="FFFFFF"/>
              </w:rPr>
              <w:t xml:space="preserve">Land Parcel Off Witpit Lane Adjacent To The </w:t>
            </w:r>
            <w:r w:rsidR="00FF23D5" w:rsidRPr="00794F82">
              <w:rPr>
                <w:rFonts w:ascii="Century Gothic" w:hAnsi="Century Gothic" w:cs="Arial"/>
                <w:b/>
                <w:color w:val="222222"/>
                <w:sz w:val="20"/>
                <w:szCs w:val="20"/>
                <w:shd w:val="clear" w:color="auto" w:fill="FFFFFF"/>
              </w:rPr>
              <w:t>A417,</w:t>
            </w:r>
            <w:r w:rsidRPr="00794F82">
              <w:rPr>
                <w:rFonts w:ascii="Century Gothic" w:hAnsi="Century Gothic" w:cs="Arial"/>
                <w:b/>
                <w:color w:val="222222"/>
                <w:sz w:val="20"/>
                <w:szCs w:val="20"/>
                <w:shd w:val="clear" w:color="auto" w:fill="FFFFFF"/>
              </w:rPr>
              <w:t xml:space="preserve"> Preston, Gloucestershire,  </w:t>
            </w:r>
          </w:p>
          <w:p w14:paraId="5F5EEF3A" w14:textId="77777777" w:rsidR="00D50265" w:rsidRDefault="00D50265" w:rsidP="00D50265">
            <w:pPr>
              <w:rPr>
                <w:rFonts w:ascii="Century Gothic" w:hAnsi="Century Gothic" w:cs="Arial"/>
                <w:color w:val="222222"/>
                <w:sz w:val="20"/>
                <w:szCs w:val="20"/>
                <w:shd w:val="clear" w:color="auto" w:fill="FFFFFF"/>
              </w:rPr>
            </w:pPr>
            <w:r w:rsidRPr="00794F82">
              <w:rPr>
                <w:rFonts w:ascii="Century Gothic" w:hAnsi="Century Gothic" w:cs="Arial"/>
                <w:color w:val="222222"/>
                <w:sz w:val="20"/>
                <w:szCs w:val="20"/>
                <w:shd w:val="clear" w:color="auto" w:fill="FFFFFF"/>
              </w:rPr>
              <w:t>Change of use to park two HGV's including trailers </w:t>
            </w:r>
          </w:p>
          <w:p w14:paraId="170BDCD1" w14:textId="112118AA" w:rsidR="00236D99" w:rsidRPr="00330B80" w:rsidRDefault="00FD7B30" w:rsidP="00FF23D5">
            <w:pPr>
              <w:rPr>
                <w:rFonts w:ascii="Century Gothic" w:hAnsi="Century Gothic"/>
                <w:sz w:val="20"/>
                <w:szCs w:val="20"/>
              </w:rPr>
            </w:pPr>
            <w:r>
              <w:rPr>
                <w:rFonts w:ascii="Century Gothic" w:hAnsi="Century Gothic" w:cs="Arial"/>
                <w:color w:val="222222"/>
                <w:sz w:val="20"/>
                <w:szCs w:val="20"/>
                <w:shd w:val="clear" w:color="auto" w:fill="FFFFFF"/>
              </w:rPr>
              <w:t>Mr</w:t>
            </w:r>
            <w:r w:rsidR="00236D99">
              <w:rPr>
                <w:rFonts w:ascii="Century Gothic" w:hAnsi="Century Gothic" w:cs="Arial"/>
                <w:color w:val="222222"/>
                <w:sz w:val="20"/>
                <w:szCs w:val="20"/>
                <w:shd w:val="clear" w:color="auto" w:fill="FFFFFF"/>
              </w:rPr>
              <w:t xml:space="preserve"> Huck confirmed that </w:t>
            </w:r>
            <w:r>
              <w:rPr>
                <w:rFonts w:ascii="Century Gothic" w:hAnsi="Century Gothic" w:cs="Arial"/>
                <w:color w:val="222222"/>
                <w:sz w:val="20"/>
                <w:szCs w:val="20"/>
                <w:shd w:val="clear" w:color="auto" w:fill="FFFFFF"/>
              </w:rPr>
              <w:t xml:space="preserve">the </w:t>
            </w:r>
            <w:r w:rsidR="00FF23D5">
              <w:rPr>
                <w:rFonts w:ascii="Century Gothic" w:hAnsi="Century Gothic" w:cs="Arial"/>
                <w:color w:val="222222"/>
                <w:sz w:val="20"/>
                <w:szCs w:val="20"/>
                <w:shd w:val="clear" w:color="auto" w:fill="FFFFFF"/>
              </w:rPr>
              <w:t xml:space="preserve">lorry drivers would </w:t>
            </w:r>
            <w:r w:rsidR="00236D99">
              <w:rPr>
                <w:rFonts w:ascii="Century Gothic" w:hAnsi="Century Gothic" w:cs="Arial"/>
                <w:color w:val="222222"/>
                <w:sz w:val="20"/>
                <w:szCs w:val="20"/>
                <w:shd w:val="clear" w:color="auto" w:fill="FFFFFF"/>
              </w:rPr>
              <w:t>b</w:t>
            </w:r>
            <w:r>
              <w:rPr>
                <w:rFonts w:ascii="Century Gothic" w:hAnsi="Century Gothic" w:cs="Arial"/>
                <w:color w:val="222222"/>
                <w:sz w:val="20"/>
                <w:szCs w:val="20"/>
                <w:shd w:val="clear" w:color="auto" w:fill="FFFFFF"/>
              </w:rPr>
              <w:t>e reapplying for planning approval as the current arrangement expires on 10 September 2015.</w:t>
            </w:r>
            <w:r w:rsidR="00236D99">
              <w:rPr>
                <w:rFonts w:ascii="Century Gothic" w:hAnsi="Century Gothic" w:cs="Arial"/>
                <w:color w:val="222222"/>
                <w:sz w:val="20"/>
                <w:szCs w:val="20"/>
                <w:shd w:val="clear" w:color="auto" w:fill="FFFFFF"/>
              </w:rPr>
              <w:t xml:space="preserve"> </w:t>
            </w:r>
            <w:r>
              <w:rPr>
                <w:rFonts w:ascii="Century Gothic" w:hAnsi="Century Gothic" w:cs="Arial"/>
                <w:color w:val="222222"/>
                <w:sz w:val="20"/>
                <w:szCs w:val="20"/>
                <w:shd w:val="clear" w:color="auto" w:fill="FFFFFF"/>
              </w:rPr>
              <w:t>Cllr Mrs Cameron and Cllr Mrs Sutton state</w:t>
            </w:r>
            <w:r w:rsidR="00FF23D5">
              <w:rPr>
                <w:rFonts w:ascii="Century Gothic" w:hAnsi="Century Gothic" w:cs="Arial"/>
                <w:color w:val="222222"/>
                <w:sz w:val="20"/>
                <w:szCs w:val="20"/>
                <w:shd w:val="clear" w:color="auto" w:fill="FFFFFF"/>
              </w:rPr>
              <w:t>d</w:t>
            </w:r>
            <w:r>
              <w:rPr>
                <w:rFonts w:ascii="Century Gothic" w:hAnsi="Century Gothic" w:cs="Arial"/>
                <w:color w:val="222222"/>
                <w:sz w:val="20"/>
                <w:szCs w:val="20"/>
                <w:shd w:val="clear" w:color="auto" w:fill="FFFFFF"/>
              </w:rPr>
              <w:t xml:space="preserve"> that the</w:t>
            </w:r>
            <w:r w:rsidR="00236D99">
              <w:rPr>
                <w:rFonts w:ascii="Century Gothic" w:hAnsi="Century Gothic" w:cs="Arial"/>
                <w:color w:val="222222"/>
                <w:sz w:val="20"/>
                <w:szCs w:val="20"/>
                <w:shd w:val="clear" w:color="auto" w:fill="FFFFFF"/>
              </w:rPr>
              <w:t xml:space="preserve"> lorries </w:t>
            </w:r>
            <w:r>
              <w:rPr>
                <w:rFonts w:ascii="Century Gothic" w:hAnsi="Century Gothic" w:cs="Arial"/>
                <w:color w:val="222222"/>
                <w:sz w:val="20"/>
                <w:szCs w:val="20"/>
                <w:shd w:val="clear" w:color="auto" w:fill="FFFFFF"/>
              </w:rPr>
              <w:t>are very visible and screening isn’t adequate</w:t>
            </w:r>
            <w:r w:rsidR="00FF23D5">
              <w:rPr>
                <w:rFonts w:ascii="Century Gothic" w:hAnsi="Century Gothic" w:cs="Arial"/>
                <w:color w:val="222222"/>
                <w:sz w:val="20"/>
                <w:szCs w:val="20"/>
                <w:shd w:val="clear" w:color="auto" w:fill="FFFFFF"/>
              </w:rPr>
              <w:t xml:space="preserve"> together with noise from engines left running late at night and early in the morning. </w:t>
            </w:r>
            <w:r w:rsidR="00236D99">
              <w:rPr>
                <w:rFonts w:ascii="Century Gothic" w:hAnsi="Century Gothic" w:cs="Arial"/>
                <w:color w:val="222222"/>
                <w:sz w:val="20"/>
                <w:szCs w:val="20"/>
                <w:shd w:val="clear" w:color="auto" w:fill="FFFFFF"/>
              </w:rPr>
              <w:t xml:space="preserve">  </w:t>
            </w:r>
            <w:r w:rsidR="00FF23D5">
              <w:rPr>
                <w:rFonts w:ascii="Century Gothic" w:hAnsi="Century Gothic" w:cs="Arial"/>
                <w:color w:val="222222"/>
                <w:sz w:val="20"/>
                <w:szCs w:val="20"/>
                <w:shd w:val="clear" w:color="auto" w:fill="FFFFFF"/>
              </w:rPr>
              <w:t>Mr Huck</w:t>
            </w:r>
            <w:r w:rsidR="00236D99">
              <w:rPr>
                <w:rFonts w:ascii="Century Gothic" w:hAnsi="Century Gothic" w:cs="Arial"/>
                <w:color w:val="222222"/>
                <w:sz w:val="20"/>
                <w:szCs w:val="20"/>
                <w:shd w:val="clear" w:color="auto" w:fill="FFFFFF"/>
              </w:rPr>
              <w:t xml:space="preserve"> suggested </w:t>
            </w:r>
            <w:r w:rsidR="00FF23D5">
              <w:rPr>
                <w:rFonts w:ascii="Century Gothic" w:hAnsi="Century Gothic" w:cs="Arial"/>
                <w:color w:val="222222"/>
                <w:sz w:val="20"/>
                <w:szCs w:val="20"/>
                <w:shd w:val="clear" w:color="auto" w:fill="FFFFFF"/>
              </w:rPr>
              <w:t xml:space="preserve">that the lorries could be parked in between the 2 sheds and that this could be included </w:t>
            </w:r>
            <w:r w:rsidR="00236D99">
              <w:rPr>
                <w:rFonts w:ascii="Century Gothic" w:hAnsi="Century Gothic" w:cs="Arial"/>
                <w:color w:val="222222"/>
                <w:sz w:val="20"/>
                <w:szCs w:val="20"/>
                <w:shd w:val="clear" w:color="auto" w:fill="FFFFFF"/>
              </w:rPr>
              <w:t xml:space="preserve">in </w:t>
            </w:r>
            <w:r w:rsidR="00FF23D5">
              <w:rPr>
                <w:rFonts w:ascii="Century Gothic" w:hAnsi="Century Gothic" w:cs="Arial"/>
                <w:color w:val="222222"/>
                <w:sz w:val="20"/>
                <w:szCs w:val="20"/>
                <w:shd w:val="clear" w:color="auto" w:fill="FFFFFF"/>
              </w:rPr>
              <w:t xml:space="preserve">the </w:t>
            </w:r>
            <w:r w:rsidR="00236D99">
              <w:rPr>
                <w:rFonts w:ascii="Century Gothic" w:hAnsi="Century Gothic" w:cs="Arial"/>
                <w:color w:val="222222"/>
                <w:sz w:val="20"/>
                <w:szCs w:val="20"/>
                <w:shd w:val="clear" w:color="auto" w:fill="FFFFFF"/>
              </w:rPr>
              <w:t xml:space="preserve">Parish Council’s response.  </w:t>
            </w:r>
            <w:r w:rsidR="00FF23D5">
              <w:rPr>
                <w:rFonts w:ascii="Century Gothic" w:hAnsi="Century Gothic" w:cs="Arial"/>
                <w:color w:val="222222"/>
                <w:sz w:val="20"/>
                <w:szCs w:val="20"/>
                <w:shd w:val="clear" w:color="auto" w:fill="FFFFFF"/>
              </w:rPr>
              <w:t>It was noted that engines are unlikely to be left running during the summer months and that lorries are</w:t>
            </w:r>
            <w:r w:rsidR="00236D99">
              <w:rPr>
                <w:rFonts w:ascii="Century Gothic" w:hAnsi="Century Gothic" w:cs="Arial"/>
                <w:color w:val="222222"/>
                <w:sz w:val="20"/>
                <w:szCs w:val="20"/>
                <w:shd w:val="clear" w:color="auto" w:fill="FFFFFF"/>
              </w:rPr>
              <w:t xml:space="preserve"> not being driven through the Village</w:t>
            </w:r>
            <w:r w:rsidR="00FF23D5">
              <w:rPr>
                <w:rFonts w:ascii="Century Gothic" w:hAnsi="Century Gothic" w:cs="Arial"/>
                <w:color w:val="222222"/>
                <w:sz w:val="20"/>
                <w:szCs w:val="20"/>
                <w:shd w:val="clear" w:color="auto" w:fill="FFFFFF"/>
              </w:rPr>
              <w:t>.</w:t>
            </w:r>
          </w:p>
        </w:tc>
      </w:tr>
      <w:tr w:rsidR="00D50265" w:rsidRPr="006126EA" w14:paraId="1C2D06ED" w14:textId="77777777" w:rsidTr="00A03B1B">
        <w:tc>
          <w:tcPr>
            <w:tcW w:w="852" w:type="dxa"/>
            <w:tcBorders>
              <w:top w:val="nil"/>
              <w:left w:val="nil"/>
              <w:bottom w:val="nil"/>
              <w:right w:val="nil"/>
            </w:tcBorders>
            <w:shd w:val="clear" w:color="auto" w:fill="auto"/>
          </w:tcPr>
          <w:p w14:paraId="1FE09139" w14:textId="77777777" w:rsidR="00D50265" w:rsidRPr="006126EA" w:rsidRDefault="00D50265" w:rsidP="00D50265">
            <w:pPr>
              <w:rPr>
                <w:rFonts w:ascii="Century Gothic" w:hAnsi="Century Gothic"/>
                <w:b/>
                <w:bCs/>
                <w:sz w:val="20"/>
                <w:szCs w:val="20"/>
              </w:rPr>
            </w:pPr>
          </w:p>
        </w:tc>
        <w:tc>
          <w:tcPr>
            <w:tcW w:w="9072" w:type="dxa"/>
            <w:tcBorders>
              <w:top w:val="nil"/>
              <w:left w:val="nil"/>
              <w:bottom w:val="nil"/>
              <w:right w:val="nil"/>
            </w:tcBorders>
            <w:shd w:val="clear" w:color="auto" w:fill="auto"/>
          </w:tcPr>
          <w:p w14:paraId="052FF740" w14:textId="77777777" w:rsidR="00D50265" w:rsidRPr="006126EA" w:rsidRDefault="00D50265" w:rsidP="00D50265">
            <w:pPr>
              <w:rPr>
                <w:rFonts w:ascii="Century Gothic" w:hAnsi="Century Gothic"/>
                <w:b/>
                <w:sz w:val="20"/>
                <w:szCs w:val="20"/>
              </w:rPr>
            </w:pPr>
          </w:p>
        </w:tc>
      </w:tr>
      <w:tr w:rsidR="00D50265" w:rsidRPr="006126EA" w14:paraId="349AAB7A" w14:textId="77777777" w:rsidTr="00A03B1B">
        <w:tc>
          <w:tcPr>
            <w:tcW w:w="852" w:type="dxa"/>
            <w:tcBorders>
              <w:top w:val="nil"/>
              <w:left w:val="nil"/>
              <w:bottom w:val="nil"/>
              <w:right w:val="nil"/>
            </w:tcBorders>
            <w:shd w:val="clear" w:color="auto" w:fill="auto"/>
          </w:tcPr>
          <w:p w14:paraId="066F802D" w14:textId="77777777" w:rsidR="00D50265" w:rsidRPr="006126EA" w:rsidRDefault="00D50265" w:rsidP="00D50265">
            <w:pPr>
              <w:rPr>
                <w:rFonts w:ascii="Century Gothic" w:hAnsi="Century Gothic"/>
                <w:b/>
                <w:bCs/>
                <w:sz w:val="20"/>
                <w:szCs w:val="20"/>
              </w:rPr>
            </w:pPr>
            <w:r w:rsidRPr="006126EA">
              <w:rPr>
                <w:rFonts w:ascii="Century Gothic" w:hAnsi="Century Gothic"/>
                <w:b/>
                <w:bCs/>
                <w:sz w:val="20"/>
                <w:szCs w:val="20"/>
              </w:rPr>
              <w:t>1</w:t>
            </w:r>
            <w:r>
              <w:rPr>
                <w:rFonts w:ascii="Century Gothic" w:hAnsi="Century Gothic"/>
                <w:b/>
                <w:bCs/>
                <w:sz w:val="20"/>
                <w:szCs w:val="20"/>
              </w:rPr>
              <w:t>3</w:t>
            </w:r>
            <w:r w:rsidRPr="006126EA">
              <w:rPr>
                <w:rFonts w:ascii="Century Gothic" w:hAnsi="Century Gothic"/>
                <w:b/>
                <w:bCs/>
                <w:sz w:val="20"/>
                <w:szCs w:val="20"/>
              </w:rPr>
              <w:t>.</w:t>
            </w:r>
          </w:p>
        </w:tc>
        <w:tc>
          <w:tcPr>
            <w:tcW w:w="9072" w:type="dxa"/>
            <w:tcBorders>
              <w:top w:val="nil"/>
              <w:left w:val="nil"/>
              <w:bottom w:val="nil"/>
              <w:right w:val="nil"/>
            </w:tcBorders>
            <w:shd w:val="clear" w:color="auto" w:fill="auto"/>
          </w:tcPr>
          <w:p w14:paraId="206D255D" w14:textId="77777777" w:rsidR="00D50265" w:rsidRDefault="00D50265" w:rsidP="00D50265">
            <w:pPr>
              <w:rPr>
                <w:rFonts w:ascii="Century Gothic" w:hAnsi="Century Gothic"/>
                <w:b/>
                <w:sz w:val="20"/>
                <w:szCs w:val="20"/>
              </w:rPr>
            </w:pPr>
            <w:r w:rsidRPr="006126EA">
              <w:rPr>
                <w:rFonts w:ascii="Century Gothic" w:hAnsi="Century Gothic"/>
                <w:b/>
                <w:sz w:val="20"/>
                <w:szCs w:val="20"/>
              </w:rPr>
              <w:t>Website - To Receive Update</w:t>
            </w:r>
          </w:p>
          <w:p w14:paraId="7E94FC29" w14:textId="6F85CD94" w:rsidR="00D50265" w:rsidRPr="00D50265" w:rsidRDefault="00FF23D5" w:rsidP="00D50265">
            <w:pPr>
              <w:rPr>
                <w:rFonts w:ascii="Century Gothic" w:hAnsi="Century Gothic"/>
                <w:sz w:val="20"/>
                <w:szCs w:val="20"/>
              </w:rPr>
            </w:pPr>
            <w:r>
              <w:rPr>
                <w:rFonts w:ascii="Century Gothic" w:hAnsi="Century Gothic"/>
                <w:sz w:val="20"/>
                <w:szCs w:val="20"/>
              </w:rPr>
              <w:t>Nothing to report.</w:t>
            </w:r>
          </w:p>
        </w:tc>
      </w:tr>
      <w:tr w:rsidR="00D50265" w:rsidRPr="006126EA" w14:paraId="63CDB9E1" w14:textId="77777777" w:rsidTr="00A03B1B">
        <w:tc>
          <w:tcPr>
            <w:tcW w:w="852" w:type="dxa"/>
            <w:tcBorders>
              <w:top w:val="nil"/>
              <w:left w:val="nil"/>
              <w:bottom w:val="nil"/>
              <w:right w:val="nil"/>
            </w:tcBorders>
            <w:shd w:val="clear" w:color="auto" w:fill="auto"/>
          </w:tcPr>
          <w:p w14:paraId="2CB14774" w14:textId="77777777" w:rsidR="00D50265" w:rsidRPr="006126EA" w:rsidRDefault="00D50265" w:rsidP="00D50265">
            <w:pPr>
              <w:rPr>
                <w:rFonts w:ascii="Century Gothic" w:hAnsi="Century Gothic"/>
                <w:b/>
                <w:bCs/>
                <w:sz w:val="20"/>
                <w:szCs w:val="20"/>
              </w:rPr>
            </w:pPr>
          </w:p>
        </w:tc>
        <w:tc>
          <w:tcPr>
            <w:tcW w:w="9072" w:type="dxa"/>
            <w:tcBorders>
              <w:top w:val="nil"/>
              <w:left w:val="nil"/>
              <w:bottom w:val="nil"/>
              <w:right w:val="nil"/>
            </w:tcBorders>
            <w:shd w:val="clear" w:color="auto" w:fill="auto"/>
          </w:tcPr>
          <w:p w14:paraId="280F08B4" w14:textId="77777777" w:rsidR="00D50265" w:rsidRPr="004371D3" w:rsidRDefault="00D50265" w:rsidP="00D50265">
            <w:pPr>
              <w:rPr>
                <w:rFonts w:ascii="Century Gothic" w:hAnsi="Century Gothic"/>
                <w:sz w:val="20"/>
                <w:szCs w:val="20"/>
              </w:rPr>
            </w:pPr>
          </w:p>
        </w:tc>
      </w:tr>
      <w:tr w:rsidR="00D50265" w:rsidRPr="006126EA" w14:paraId="5DBB581A" w14:textId="77777777" w:rsidTr="00A03B1B">
        <w:tc>
          <w:tcPr>
            <w:tcW w:w="852" w:type="dxa"/>
            <w:tcBorders>
              <w:top w:val="nil"/>
              <w:left w:val="nil"/>
              <w:bottom w:val="nil"/>
              <w:right w:val="nil"/>
            </w:tcBorders>
            <w:shd w:val="clear" w:color="auto" w:fill="auto"/>
          </w:tcPr>
          <w:p w14:paraId="6660DA6E" w14:textId="77777777" w:rsidR="00D50265" w:rsidRPr="006126EA" w:rsidRDefault="00D50265" w:rsidP="00D50265">
            <w:pPr>
              <w:rPr>
                <w:rFonts w:ascii="Century Gothic" w:hAnsi="Century Gothic"/>
                <w:b/>
                <w:bCs/>
                <w:sz w:val="20"/>
                <w:szCs w:val="20"/>
              </w:rPr>
            </w:pPr>
            <w:r w:rsidRPr="006126EA">
              <w:rPr>
                <w:rFonts w:ascii="Century Gothic" w:hAnsi="Century Gothic"/>
                <w:b/>
                <w:bCs/>
                <w:sz w:val="20"/>
                <w:szCs w:val="20"/>
              </w:rPr>
              <w:t>1</w:t>
            </w:r>
            <w:r>
              <w:rPr>
                <w:rFonts w:ascii="Century Gothic" w:hAnsi="Century Gothic"/>
                <w:b/>
                <w:bCs/>
                <w:sz w:val="20"/>
                <w:szCs w:val="20"/>
              </w:rPr>
              <w:t>4</w:t>
            </w:r>
            <w:r w:rsidRPr="006126EA">
              <w:rPr>
                <w:rFonts w:ascii="Century Gothic" w:hAnsi="Century Gothic"/>
                <w:b/>
                <w:bCs/>
                <w:sz w:val="20"/>
                <w:szCs w:val="20"/>
              </w:rPr>
              <w:t>.</w:t>
            </w:r>
          </w:p>
        </w:tc>
        <w:tc>
          <w:tcPr>
            <w:tcW w:w="9072" w:type="dxa"/>
            <w:tcBorders>
              <w:top w:val="nil"/>
              <w:left w:val="nil"/>
              <w:bottom w:val="nil"/>
              <w:right w:val="nil"/>
            </w:tcBorders>
            <w:shd w:val="clear" w:color="auto" w:fill="auto"/>
          </w:tcPr>
          <w:p w14:paraId="2CA8AB2B" w14:textId="77777777" w:rsidR="00D50265" w:rsidRPr="006126EA" w:rsidRDefault="00D50265" w:rsidP="00D50265">
            <w:pPr>
              <w:rPr>
                <w:rFonts w:ascii="Century Gothic" w:hAnsi="Century Gothic"/>
                <w:b/>
                <w:sz w:val="20"/>
                <w:szCs w:val="20"/>
              </w:rPr>
            </w:pPr>
            <w:r w:rsidRPr="006126EA">
              <w:rPr>
                <w:rFonts w:ascii="Century Gothic" w:hAnsi="Century Gothic"/>
                <w:b/>
                <w:sz w:val="20"/>
                <w:szCs w:val="20"/>
              </w:rPr>
              <w:t>Correspondence</w:t>
            </w:r>
          </w:p>
        </w:tc>
      </w:tr>
      <w:tr w:rsidR="00D50265" w:rsidRPr="006126EA" w14:paraId="353BBE3A" w14:textId="77777777" w:rsidTr="00A03B1B">
        <w:tc>
          <w:tcPr>
            <w:tcW w:w="852" w:type="dxa"/>
            <w:tcBorders>
              <w:top w:val="nil"/>
              <w:left w:val="nil"/>
              <w:bottom w:val="nil"/>
              <w:right w:val="nil"/>
            </w:tcBorders>
            <w:shd w:val="clear" w:color="auto" w:fill="auto"/>
          </w:tcPr>
          <w:p w14:paraId="772FC239" w14:textId="77777777" w:rsidR="00D50265" w:rsidRPr="006126EA" w:rsidRDefault="00D50265" w:rsidP="00D50265">
            <w:pPr>
              <w:rPr>
                <w:rFonts w:ascii="Century Gothic" w:hAnsi="Century Gothic"/>
                <w:b/>
                <w:bCs/>
                <w:sz w:val="20"/>
                <w:szCs w:val="20"/>
              </w:rPr>
            </w:pPr>
          </w:p>
        </w:tc>
        <w:tc>
          <w:tcPr>
            <w:tcW w:w="9072" w:type="dxa"/>
            <w:tcBorders>
              <w:top w:val="nil"/>
              <w:left w:val="nil"/>
              <w:bottom w:val="nil"/>
              <w:right w:val="nil"/>
            </w:tcBorders>
            <w:shd w:val="clear" w:color="auto" w:fill="auto"/>
          </w:tcPr>
          <w:p w14:paraId="7E3AEA4E" w14:textId="7B59067A" w:rsidR="00D50265" w:rsidRPr="00FF23D5" w:rsidRDefault="00FF23D5" w:rsidP="00D50265">
            <w:pPr>
              <w:rPr>
                <w:rFonts w:ascii="Century Gothic" w:hAnsi="Century Gothic"/>
                <w:sz w:val="20"/>
                <w:szCs w:val="20"/>
              </w:rPr>
            </w:pPr>
            <w:r w:rsidRPr="00FF23D5">
              <w:rPr>
                <w:rFonts w:ascii="Century Gothic" w:hAnsi="Century Gothic"/>
                <w:sz w:val="20"/>
                <w:szCs w:val="20"/>
              </w:rPr>
              <w:t>None</w:t>
            </w:r>
          </w:p>
        </w:tc>
      </w:tr>
      <w:tr w:rsidR="00D50265" w:rsidRPr="006126EA" w14:paraId="1458D1D2" w14:textId="77777777" w:rsidTr="00A03B1B">
        <w:tc>
          <w:tcPr>
            <w:tcW w:w="852" w:type="dxa"/>
            <w:tcBorders>
              <w:top w:val="nil"/>
              <w:left w:val="nil"/>
              <w:bottom w:val="nil"/>
              <w:right w:val="nil"/>
            </w:tcBorders>
            <w:shd w:val="clear" w:color="auto" w:fill="auto"/>
          </w:tcPr>
          <w:p w14:paraId="4FFD95B4" w14:textId="77777777" w:rsidR="00D50265" w:rsidRPr="006126EA" w:rsidRDefault="00D50265" w:rsidP="00D50265">
            <w:pPr>
              <w:rPr>
                <w:rFonts w:ascii="Century Gothic" w:hAnsi="Century Gothic"/>
                <w:b/>
                <w:bCs/>
                <w:sz w:val="20"/>
                <w:szCs w:val="20"/>
              </w:rPr>
            </w:pPr>
          </w:p>
        </w:tc>
        <w:tc>
          <w:tcPr>
            <w:tcW w:w="9072" w:type="dxa"/>
            <w:tcBorders>
              <w:top w:val="nil"/>
              <w:left w:val="nil"/>
              <w:bottom w:val="nil"/>
              <w:right w:val="nil"/>
            </w:tcBorders>
            <w:shd w:val="clear" w:color="auto" w:fill="auto"/>
          </w:tcPr>
          <w:p w14:paraId="4E65040A" w14:textId="77777777" w:rsidR="00D50265" w:rsidRPr="006126EA" w:rsidRDefault="00D50265" w:rsidP="00D50265">
            <w:pPr>
              <w:rPr>
                <w:rFonts w:ascii="Century Gothic" w:hAnsi="Century Gothic"/>
                <w:b/>
                <w:sz w:val="20"/>
                <w:szCs w:val="20"/>
              </w:rPr>
            </w:pPr>
          </w:p>
        </w:tc>
      </w:tr>
      <w:tr w:rsidR="00D50265" w:rsidRPr="006126EA" w14:paraId="6274F2B9" w14:textId="77777777" w:rsidTr="00A03B1B">
        <w:tc>
          <w:tcPr>
            <w:tcW w:w="852" w:type="dxa"/>
            <w:tcBorders>
              <w:top w:val="nil"/>
              <w:left w:val="nil"/>
              <w:bottom w:val="nil"/>
              <w:right w:val="nil"/>
            </w:tcBorders>
            <w:shd w:val="clear" w:color="auto" w:fill="auto"/>
          </w:tcPr>
          <w:p w14:paraId="2E762521" w14:textId="77777777" w:rsidR="00D50265" w:rsidRPr="006126EA" w:rsidRDefault="00D50265" w:rsidP="00D50265">
            <w:pPr>
              <w:rPr>
                <w:rFonts w:ascii="Century Gothic" w:hAnsi="Century Gothic"/>
                <w:b/>
                <w:bCs/>
                <w:sz w:val="20"/>
                <w:szCs w:val="20"/>
              </w:rPr>
            </w:pPr>
            <w:r w:rsidRPr="006126EA">
              <w:rPr>
                <w:rFonts w:ascii="Century Gothic" w:hAnsi="Century Gothic"/>
                <w:b/>
                <w:bCs/>
                <w:sz w:val="20"/>
                <w:szCs w:val="20"/>
              </w:rPr>
              <w:t>1</w:t>
            </w:r>
            <w:r>
              <w:rPr>
                <w:rFonts w:ascii="Century Gothic" w:hAnsi="Century Gothic"/>
                <w:b/>
                <w:bCs/>
                <w:sz w:val="20"/>
                <w:szCs w:val="20"/>
              </w:rPr>
              <w:t>5</w:t>
            </w:r>
            <w:r w:rsidRPr="006126EA">
              <w:rPr>
                <w:rFonts w:ascii="Century Gothic" w:hAnsi="Century Gothic"/>
                <w:b/>
                <w:bCs/>
                <w:sz w:val="20"/>
                <w:szCs w:val="20"/>
              </w:rPr>
              <w:t>.</w:t>
            </w:r>
          </w:p>
        </w:tc>
        <w:tc>
          <w:tcPr>
            <w:tcW w:w="9072" w:type="dxa"/>
            <w:tcBorders>
              <w:top w:val="nil"/>
              <w:left w:val="nil"/>
              <w:bottom w:val="nil"/>
              <w:right w:val="nil"/>
            </w:tcBorders>
            <w:shd w:val="clear" w:color="auto" w:fill="auto"/>
          </w:tcPr>
          <w:p w14:paraId="7DE1D14B" w14:textId="77777777" w:rsidR="00D50265" w:rsidRDefault="00D50265" w:rsidP="00D50265">
            <w:pPr>
              <w:rPr>
                <w:rFonts w:ascii="Century Gothic" w:hAnsi="Century Gothic"/>
                <w:b/>
                <w:sz w:val="20"/>
                <w:szCs w:val="20"/>
              </w:rPr>
            </w:pPr>
            <w:r w:rsidRPr="006126EA">
              <w:rPr>
                <w:rFonts w:ascii="Century Gothic" w:hAnsi="Century Gothic"/>
                <w:b/>
                <w:sz w:val="20"/>
                <w:szCs w:val="20"/>
              </w:rPr>
              <w:t>Any Other Business</w:t>
            </w:r>
          </w:p>
          <w:p w14:paraId="057B338A" w14:textId="215A5EB3" w:rsidR="003F10FB" w:rsidRPr="003F10FB" w:rsidRDefault="00FF23D5" w:rsidP="00D50265">
            <w:pPr>
              <w:rPr>
                <w:rFonts w:ascii="Century Gothic" w:hAnsi="Century Gothic"/>
                <w:sz w:val="20"/>
                <w:szCs w:val="20"/>
              </w:rPr>
            </w:pPr>
            <w:r>
              <w:rPr>
                <w:rFonts w:ascii="Century Gothic" w:hAnsi="Century Gothic"/>
                <w:sz w:val="20"/>
                <w:szCs w:val="20"/>
              </w:rPr>
              <w:t>None</w:t>
            </w:r>
          </w:p>
        </w:tc>
      </w:tr>
      <w:tr w:rsidR="00D50265" w:rsidRPr="006126EA" w14:paraId="5E01F205" w14:textId="77777777" w:rsidTr="00A03B1B">
        <w:tc>
          <w:tcPr>
            <w:tcW w:w="852" w:type="dxa"/>
            <w:tcBorders>
              <w:top w:val="nil"/>
              <w:left w:val="nil"/>
              <w:bottom w:val="nil"/>
              <w:right w:val="nil"/>
            </w:tcBorders>
            <w:shd w:val="clear" w:color="auto" w:fill="auto"/>
          </w:tcPr>
          <w:p w14:paraId="3B9088E3" w14:textId="77777777" w:rsidR="00D50265" w:rsidRPr="006126EA" w:rsidRDefault="00D50265" w:rsidP="00D50265">
            <w:pPr>
              <w:jc w:val="right"/>
              <w:rPr>
                <w:rFonts w:ascii="Century Gothic" w:hAnsi="Century Gothic"/>
                <w:b/>
                <w:bCs/>
                <w:sz w:val="20"/>
                <w:szCs w:val="20"/>
              </w:rPr>
            </w:pPr>
          </w:p>
        </w:tc>
        <w:tc>
          <w:tcPr>
            <w:tcW w:w="9072" w:type="dxa"/>
            <w:tcBorders>
              <w:top w:val="nil"/>
              <w:left w:val="nil"/>
              <w:bottom w:val="nil"/>
              <w:right w:val="nil"/>
            </w:tcBorders>
            <w:shd w:val="clear" w:color="auto" w:fill="auto"/>
          </w:tcPr>
          <w:p w14:paraId="32E03299" w14:textId="77777777" w:rsidR="00D50265" w:rsidRPr="006126EA" w:rsidRDefault="00D50265" w:rsidP="00D50265">
            <w:pPr>
              <w:rPr>
                <w:rFonts w:ascii="Century Gothic" w:hAnsi="Century Gothic"/>
                <w:b/>
                <w:sz w:val="20"/>
                <w:szCs w:val="20"/>
              </w:rPr>
            </w:pPr>
          </w:p>
        </w:tc>
      </w:tr>
      <w:tr w:rsidR="00D50265" w:rsidRPr="006126EA" w14:paraId="609396D2" w14:textId="77777777" w:rsidTr="00A03B1B">
        <w:tc>
          <w:tcPr>
            <w:tcW w:w="852" w:type="dxa"/>
            <w:tcBorders>
              <w:top w:val="nil"/>
              <w:left w:val="nil"/>
              <w:bottom w:val="nil"/>
              <w:right w:val="nil"/>
            </w:tcBorders>
            <w:shd w:val="clear" w:color="auto" w:fill="auto"/>
          </w:tcPr>
          <w:p w14:paraId="0BAE8CE0" w14:textId="77777777" w:rsidR="00D50265" w:rsidRPr="006126EA" w:rsidRDefault="00D50265" w:rsidP="00D50265">
            <w:pPr>
              <w:rPr>
                <w:rFonts w:ascii="Century Gothic" w:hAnsi="Century Gothic"/>
                <w:b/>
                <w:bCs/>
                <w:sz w:val="20"/>
                <w:szCs w:val="20"/>
              </w:rPr>
            </w:pPr>
            <w:r w:rsidRPr="006126EA">
              <w:rPr>
                <w:rFonts w:ascii="Century Gothic" w:hAnsi="Century Gothic"/>
                <w:b/>
                <w:bCs/>
                <w:sz w:val="20"/>
                <w:szCs w:val="20"/>
              </w:rPr>
              <w:t>1</w:t>
            </w:r>
            <w:r>
              <w:rPr>
                <w:rFonts w:ascii="Century Gothic" w:hAnsi="Century Gothic"/>
                <w:b/>
                <w:bCs/>
                <w:sz w:val="20"/>
                <w:szCs w:val="20"/>
              </w:rPr>
              <w:t>6</w:t>
            </w:r>
            <w:r w:rsidRPr="006126EA">
              <w:rPr>
                <w:rFonts w:ascii="Century Gothic" w:hAnsi="Century Gothic"/>
                <w:b/>
                <w:bCs/>
                <w:sz w:val="20"/>
                <w:szCs w:val="20"/>
              </w:rPr>
              <w:t>.</w:t>
            </w:r>
          </w:p>
        </w:tc>
        <w:tc>
          <w:tcPr>
            <w:tcW w:w="9072" w:type="dxa"/>
            <w:tcBorders>
              <w:top w:val="nil"/>
              <w:left w:val="nil"/>
              <w:bottom w:val="nil"/>
              <w:right w:val="nil"/>
            </w:tcBorders>
            <w:shd w:val="clear" w:color="auto" w:fill="auto"/>
          </w:tcPr>
          <w:p w14:paraId="425F25CC" w14:textId="77777777" w:rsidR="00D50265" w:rsidRDefault="00D50265" w:rsidP="00D50265">
            <w:pPr>
              <w:rPr>
                <w:rFonts w:ascii="Century Gothic" w:hAnsi="Century Gothic"/>
                <w:b/>
                <w:sz w:val="20"/>
                <w:szCs w:val="20"/>
              </w:rPr>
            </w:pPr>
            <w:r w:rsidRPr="006126EA">
              <w:rPr>
                <w:rFonts w:ascii="Century Gothic" w:hAnsi="Century Gothic"/>
                <w:b/>
                <w:sz w:val="20"/>
                <w:szCs w:val="20"/>
              </w:rPr>
              <w:t xml:space="preserve">Date and Time of Next Meeting </w:t>
            </w:r>
          </w:p>
          <w:p w14:paraId="5739D455" w14:textId="645DF662" w:rsidR="00D50265" w:rsidRPr="006126EA" w:rsidRDefault="00D50265" w:rsidP="00BB6F57">
            <w:pPr>
              <w:rPr>
                <w:rFonts w:ascii="Century Gothic" w:hAnsi="Century Gothic"/>
                <w:b/>
                <w:sz w:val="20"/>
                <w:szCs w:val="20"/>
              </w:rPr>
            </w:pPr>
            <w:r>
              <w:rPr>
                <w:rFonts w:ascii="Century Gothic" w:hAnsi="Century Gothic"/>
                <w:b/>
                <w:sz w:val="20"/>
                <w:szCs w:val="20"/>
              </w:rPr>
              <w:t xml:space="preserve">Thursday, 3 September 2015 at 7 pm in the Village Hall </w:t>
            </w:r>
          </w:p>
        </w:tc>
      </w:tr>
    </w:tbl>
    <w:p w14:paraId="405ED11D" w14:textId="77777777" w:rsidR="00D50265" w:rsidRDefault="00D50265" w:rsidP="00863D58">
      <w:pPr>
        <w:ind w:right="-330"/>
        <w:rPr>
          <w:rFonts w:ascii="Century Gothic" w:hAnsi="Century Gothic"/>
          <w:sz w:val="20"/>
          <w:szCs w:val="20"/>
        </w:rPr>
      </w:pPr>
    </w:p>
    <w:p w14:paraId="270E3354" w14:textId="77777777" w:rsidR="00D50265" w:rsidRDefault="00D50265" w:rsidP="00BB6F57">
      <w:pPr>
        <w:ind w:right="-330"/>
        <w:rPr>
          <w:rFonts w:ascii="Century Gothic" w:hAnsi="Century Gothic"/>
          <w:sz w:val="20"/>
          <w:szCs w:val="20"/>
        </w:rPr>
      </w:pPr>
    </w:p>
    <w:p w14:paraId="77D3A1FC" w14:textId="77777777" w:rsidR="00151180" w:rsidRDefault="00151180" w:rsidP="00151180">
      <w:pPr>
        <w:jc w:val="center"/>
        <w:rPr>
          <w:rFonts w:ascii="Century Gothic" w:hAnsi="Century Gothic"/>
          <w:b/>
          <w:sz w:val="20"/>
          <w:szCs w:val="20"/>
        </w:rPr>
      </w:pPr>
    </w:p>
    <w:p w14:paraId="20FAAFB4" w14:textId="32C2A29A" w:rsidR="001E7CEE" w:rsidRDefault="00056FF4" w:rsidP="00151180">
      <w:pPr>
        <w:jc w:val="center"/>
        <w:rPr>
          <w:rFonts w:ascii="Century Gothic" w:hAnsi="Century Gothic"/>
          <w:b/>
          <w:sz w:val="20"/>
          <w:szCs w:val="20"/>
        </w:rPr>
      </w:pPr>
      <w:r w:rsidRPr="00FA67CD">
        <w:rPr>
          <w:rFonts w:ascii="Century Gothic" w:hAnsi="Century Gothic"/>
          <w:b/>
          <w:sz w:val="20"/>
          <w:szCs w:val="20"/>
        </w:rPr>
        <w:t xml:space="preserve">There being no further business the meeting closed at </w:t>
      </w:r>
      <w:r w:rsidR="00636A02">
        <w:rPr>
          <w:rFonts w:ascii="Century Gothic" w:hAnsi="Century Gothic"/>
          <w:b/>
          <w:sz w:val="20"/>
          <w:szCs w:val="20"/>
        </w:rPr>
        <w:t>8.15</w:t>
      </w:r>
      <w:r w:rsidR="001D7092">
        <w:rPr>
          <w:rFonts w:ascii="Century Gothic" w:hAnsi="Century Gothic"/>
          <w:b/>
          <w:sz w:val="20"/>
          <w:szCs w:val="20"/>
        </w:rPr>
        <w:t xml:space="preserve"> </w:t>
      </w:r>
      <w:r w:rsidR="00BB6F57">
        <w:rPr>
          <w:rFonts w:ascii="Century Gothic" w:hAnsi="Century Gothic"/>
          <w:b/>
          <w:sz w:val="20"/>
          <w:szCs w:val="20"/>
        </w:rPr>
        <w:t>pm</w:t>
      </w:r>
    </w:p>
    <w:p w14:paraId="7DDAAF9C" w14:textId="77777777" w:rsidR="001D7092" w:rsidRDefault="001D7092" w:rsidP="00151180">
      <w:pPr>
        <w:jc w:val="center"/>
        <w:rPr>
          <w:rFonts w:ascii="Century Gothic" w:hAnsi="Century Gothic"/>
          <w:b/>
          <w:sz w:val="20"/>
          <w:szCs w:val="20"/>
        </w:rPr>
      </w:pPr>
    </w:p>
    <w:p w14:paraId="498FFAFE" w14:textId="77777777" w:rsidR="001D7092" w:rsidRDefault="001D7092" w:rsidP="00151180">
      <w:pPr>
        <w:jc w:val="center"/>
        <w:rPr>
          <w:rFonts w:ascii="Century Gothic" w:hAnsi="Century Gothic"/>
          <w:b/>
          <w:sz w:val="20"/>
          <w:szCs w:val="20"/>
        </w:rPr>
      </w:pPr>
    </w:p>
    <w:p w14:paraId="339CBDE9" w14:textId="77777777" w:rsidR="001D7092" w:rsidRDefault="001D7092" w:rsidP="00151180">
      <w:pPr>
        <w:jc w:val="center"/>
        <w:rPr>
          <w:rFonts w:ascii="Century Gothic" w:hAnsi="Century Gothic"/>
          <w:b/>
          <w:sz w:val="20"/>
          <w:szCs w:val="20"/>
        </w:rPr>
      </w:pPr>
    </w:p>
    <w:p w14:paraId="1F2E731B" w14:textId="77777777" w:rsidR="001D7092" w:rsidRDefault="001D7092" w:rsidP="00151180">
      <w:pPr>
        <w:jc w:val="center"/>
        <w:rPr>
          <w:rFonts w:ascii="Century Gothic" w:hAnsi="Century Gothic"/>
          <w:b/>
          <w:sz w:val="20"/>
          <w:szCs w:val="20"/>
        </w:rPr>
      </w:pPr>
    </w:p>
    <w:p w14:paraId="54029605" w14:textId="77777777" w:rsidR="001D7092" w:rsidRDefault="001D7092" w:rsidP="00151180">
      <w:pPr>
        <w:jc w:val="center"/>
        <w:rPr>
          <w:rFonts w:ascii="Century Gothic" w:hAnsi="Century Gothic"/>
          <w:b/>
          <w:sz w:val="20"/>
          <w:szCs w:val="20"/>
        </w:rPr>
      </w:pPr>
    </w:p>
    <w:p w14:paraId="02421509" w14:textId="77777777" w:rsidR="001D7092" w:rsidRDefault="001D7092" w:rsidP="00151180">
      <w:pPr>
        <w:jc w:val="center"/>
        <w:rPr>
          <w:rFonts w:ascii="Century Gothic" w:hAnsi="Century Gothic"/>
          <w:b/>
          <w:sz w:val="20"/>
          <w:szCs w:val="20"/>
        </w:rPr>
      </w:pPr>
    </w:p>
    <w:p w14:paraId="41E7AD9C" w14:textId="77777777" w:rsidR="001D7092" w:rsidRDefault="001D7092" w:rsidP="001D7092">
      <w:pPr>
        <w:rPr>
          <w:rFonts w:ascii="Century Gothic" w:hAnsi="Century Gothic"/>
          <w:b/>
          <w:bCs/>
          <w:sz w:val="20"/>
          <w:szCs w:val="20"/>
        </w:rPr>
      </w:pPr>
    </w:p>
    <w:sectPr w:rsidR="001D7092" w:rsidSect="00FE1370">
      <w:footerReference w:type="even" r:id="rId9"/>
      <w:footerReference w:type="default" r:id="rId10"/>
      <w:footerReference w:type="first" r:id="rId11"/>
      <w:pgSz w:w="11906" w:h="16838"/>
      <w:pgMar w:top="709" w:right="1440" w:bottom="851"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E5C7D" w14:textId="77777777" w:rsidR="00FF23D5" w:rsidRDefault="00FF23D5" w:rsidP="006C1D73">
      <w:r>
        <w:separator/>
      </w:r>
    </w:p>
  </w:endnote>
  <w:endnote w:type="continuationSeparator" w:id="0">
    <w:p w14:paraId="7AC79408" w14:textId="77777777" w:rsidR="00FF23D5" w:rsidRDefault="00FF23D5" w:rsidP="006C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50775" w14:textId="77777777" w:rsidR="00FF23D5" w:rsidRPr="00955A27" w:rsidRDefault="00FF23D5" w:rsidP="001C6381">
    <w:pPr>
      <w:pStyle w:val="Footer"/>
      <w:pBdr>
        <w:top w:val="single" w:sz="4" w:space="1" w:color="D9D9D9"/>
      </w:pBdr>
      <w:tabs>
        <w:tab w:val="clear" w:pos="4513"/>
        <w:tab w:val="center" w:pos="5954"/>
      </w:tabs>
      <w:rPr>
        <w:rFonts w:ascii="Century Gothic" w:hAnsi="Century Gothic"/>
        <w:sz w:val="18"/>
        <w:szCs w:val="18"/>
      </w:rPr>
    </w:pPr>
    <w:r w:rsidRPr="00955A27">
      <w:rPr>
        <w:rFonts w:ascii="Century Gothic" w:hAnsi="Century Gothic"/>
        <w:sz w:val="18"/>
        <w:szCs w:val="18"/>
      </w:rPr>
      <w:t xml:space="preserve">Chairman  </w:t>
    </w:r>
    <w:r w:rsidRPr="00955A27">
      <w:rPr>
        <w:rFonts w:ascii="Century Gothic" w:hAnsi="Century Gothic"/>
        <w:sz w:val="18"/>
        <w:szCs w:val="18"/>
      </w:rPr>
      <w:tab/>
      <w:t xml:space="preserve">                </w:t>
    </w:r>
    <w:r>
      <w:rPr>
        <w:rFonts w:ascii="Century Gothic" w:hAnsi="Century Gothic"/>
        <w:sz w:val="18"/>
        <w:szCs w:val="18"/>
      </w:rPr>
      <w:t>1 November</w:t>
    </w:r>
    <w:r w:rsidRPr="0038299B">
      <w:rPr>
        <w:rFonts w:ascii="Century Gothic" w:hAnsi="Century Gothic"/>
        <w:sz w:val="18"/>
        <w:szCs w:val="18"/>
      </w:rPr>
      <w:t xml:space="preserve"> 2012</w:t>
    </w:r>
    <w:r w:rsidRPr="00955A27">
      <w:rPr>
        <w:rFonts w:ascii="Century Gothic" w:hAnsi="Century Gothic"/>
        <w:sz w:val="18"/>
        <w:szCs w:val="18"/>
      </w:rPr>
      <w:tab/>
      <w:t xml:space="preserve"> / Page</w:t>
    </w:r>
  </w:p>
  <w:p w14:paraId="1CFBD0F3" w14:textId="77777777" w:rsidR="00FF23D5" w:rsidRDefault="00FF23D5">
    <w:pPr>
      <w:pStyle w:val="Footer"/>
    </w:pPr>
    <w:r>
      <w:rPr>
        <w:rFonts w:ascii="Century Gothic" w:hAnsi="Century Gothic"/>
        <w:noProof/>
        <w:sz w:val="18"/>
        <w:szCs w:val="18"/>
        <w:lang w:val="en-US" w:eastAsia="en-US"/>
      </w:rPr>
      <mc:AlternateContent>
        <mc:Choice Requires="wps">
          <w:drawing>
            <wp:anchor distT="0" distB="0" distL="114300" distR="114300" simplePos="0" relativeHeight="251656704" behindDoc="0" locked="0" layoutInCell="1" allowOverlap="1" wp14:anchorId="23BA10AB" wp14:editId="341E3DF9">
              <wp:simplePos x="0" y="0"/>
              <wp:positionH relativeFrom="column">
                <wp:posOffset>655320</wp:posOffset>
              </wp:positionH>
              <wp:positionV relativeFrom="paragraph">
                <wp:posOffset>7620</wp:posOffset>
              </wp:positionV>
              <wp:extent cx="2903220" cy="15240"/>
              <wp:effectExtent l="0" t="0" r="17780" b="3556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03220" cy="1524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6pt" to="280.2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" strokecolor="#4a7ebb">
              <o:lock v:ext="edit" shapetype="f"/>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1A69" w14:textId="77777777" w:rsidR="00FF23D5" w:rsidRPr="00644830" w:rsidRDefault="00FF23D5" w:rsidP="006D467B">
    <w:pPr>
      <w:pStyle w:val="Footer"/>
      <w:pBdr>
        <w:top w:val="single" w:sz="4" w:space="1" w:color="D9D9D9"/>
      </w:pBdr>
      <w:jc w:val="right"/>
      <w:rPr>
        <w:rFonts w:ascii="Century Gothic" w:hAnsi="Century Gothic"/>
        <w:szCs w:val="20"/>
      </w:rPr>
    </w:pPr>
    <w:r w:rsidRPr="00644830">
      <w:rPr>
        <w:rFonts w:ascii="Century Gothic" w:hAnsi="Century Gothic"/>
        <w:szCs w:val="20"/>
      </w:rPr>
      <w:fldChar w:fldCharType="begin"/>
    </w:r>
    <w:r w:rsidRPr="00644830">
      <w:rPr>
        <w:rFonts w:ascii="Century Gothic" w:hAnsi="Century Gothic"/>
        <w:szCs w:val="20"/>
      </w:rPr>
      <w:instrText xml:space="preserve"> PAGE   \* MERGEFORMAT </w:instrText>
    </w:r>
    <w:r w:rsidRPr="00644830">
      <w:rPr>
        <w:rFonts w:ascii="Century Gothic" w:hAnsi="Century Gothic"/>
        <w:szCs w:val="20"/>
      </w:rPr>
      <w:fldChar w:fldCharType="separate"/>
    </w:r>
    <w:r w:rsidR="00A9094F">
      <w:rPr>
        <w:rFonts w:ascii="Century Gothic" w:hAnsi="Century Gothic"/>
        <w:noProof/>
        <w:szCs w:val="20"/>
      </w:rPr>
      <w:t>1</w:t>
    </w:r>
    <w:r w:rsidRPr="00644830">
      <w:rPr>
        <w:rFonts w:ascii="Century Gothic" w:hAnsi="Century Gothic"/>
        <w:noProof/>
        <w:szCs w:val="20"/>
      </w:rPr>
      <w:fldChar w:fldCharType="end"/>
    </w:r>
    <w:r w:rsidRPr="00644830">
      <w:rPr>
        <w:rFonts w:ascii="Century Gothic" w:hAnsi="Century Gothic"/>
        <w:szCs w:val="20"/>
      </w:rPr>
      <w:t xml:space="preserve"> | </w:t>
    </w:r>
    <w:r w:rsidRPr="00644830">
      <w:rPr>
        <w:rFonts w:ascii="Century Gothic" w:hAnsi="Century Gothic"/>
        <w:color w:val="808080"/>
        <w:spacing w:val="60"/>
        <w:szCs w:val="20"/>
      </w:rPr>
      <w:t>Page</w:t>
    </w:r>
  </w:p>
  <w:p w14:paraId="1612E179" w14:textId="17030811" w:rsidR="00FF23D5" w:rsidRPr="00644830" w:rsidRDefault="00FF23D5" w:rsidP="00644830">
    <w:pPr>
      <w:pStyle w:val="Footer"/>
      <w:tabs>
        <w:tab w:val="clear" w:pos="4513"/>
        <w:tab w:val="center" w:pos="5670"/>
      </w:tabs>
    </w:pPr>
    <w:r>
      <w:rPr>
        <w:rFonts w:ascii="Century Gothic" w:hAnsi="Century Gothic"/>
        <w:noProof/>
        <w:sz w:val="18"/>
        <w:szCs w:val="18"/>
        <w:lang w:val="en-US" w:eastAsia="en-US"/>
      </w:rPr>
      <mc:AlternateContent>
        <mc:Choice Requires="wps">
          <w:drawing>
            <wp:anchor distT="4294967294" distB="4294967294" distL="114300" distR="114300" simplePos="0" relativeHeight="251658752" behindDoc="0" locked="0" layoutInCell="1" allowOverlap="1" wp14:anchorId="073C48BC" wp14:editId="2EBF0E84">
              <wp:simplePos x="0" y="0"/>
              <wp:positionH relativeFrom="column">
                <wp:posOffset>701040</wp:posOffset>
              </wp:positionH>
              <wp:positionV relativeFrom="paragraph">
                <wp:posOffset>139064</wp:posOffset>
              </wp:positionV>
              <wp:extent cx="2613660" cy="0"/>
              <wp:effectExtent l="0" t="0" r="27940"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55.2pt;margin-top:10.95pt;width:205.8pt;height:0;z-index:25165875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"/>
          </w:pict>
        </mc:Fallback>
      </mc:AlternateContent>
    </w:r>
    <w:r w:rsidRPr="0038299B">
      <w:rPr>
        <w:rFonts w:ascii="Century Gothic" w:hAnsi="Century Gothic"/>
        <w:sz w:val="18"/>
        <w:szCs w:val="18"/>
      </w:rPr>
      <w:t xml:space="preserve">Chairman  </w:t>
    </w:r>
    <w:r w:rsidRPr="0038299B">
      <w:rPr>
        <w:rFonts w:ascii="Century Gothic" w:hAnsi="Century Gothic"/>
        <w:sz w:val="18"/>
        <w:szCs w:val="18"/>
      </w:rPr>
      <w:tab/>
      <w:t xml:space="preserve">                </w:t>
    </w:r>
    <w:r w:rsidR="00BB6F57">
      <w:rPr>
        <w:rFonts w:ascii="Century Gothic" w:hAnsi="Century Gothic"/>
        <w:sz w:val="18"/>
        <w:szCs w:val="18"/>
      </w:rPr>
      <w:t>3 September</w:t>
    </w:r>
    <w:r>
      <w:rPr>
        <w:rFonts w:ascii="Century Gothic" w:hAnsi="Century Gothic"/>
        <w:sz w:val="18"/>
        <w:szCs w:val="18"/>
      </w:rPr>
      <w:t xml:space="preserve">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41EF" w14:textId="77777777" w:rsidR="00FF23D5" w:rsidRPr="0038299B" w:rsidRDefault="00FF23D5" w:rsidP="00955A27">
    <w:pPr>
      <w:pStyle w:val="Footer"/>
      <w:pBdr>
        <w:top w:val="single" w:sz="4" w:space="1" w:color="D9D9D9"/>
      </w:pBdr>
      <w:tabs>
        <w:tab w:val="clear" w:pos="4513"/>
        <w:tab w:val="center" w:pos="5954"/>
      </w:tabs>
      <w:rPr>
        <w:rFonts w:ascii="Century Gothic" w:hAnsi="Century Gothic"/>
      </w:rPr>
    </w:pPr>
    <w:r>
      <w:rPr>
        <w:noProof/>
        <w:lang w:val="en-US" w:eastAsia="en-US"/>
      </w:rPr>
      <mc:AlternateContent>
        <mc:Choice Requires="wps">
          <w:drawing>
            <wp:anchor distT="0" distB="0" distL="114300" distR="114300" simplePos="0" relativeHeight="251657728" behindDoc="0" locked="0" layoutInCell="1" allowOverlap="1" wp14:anchorId="729CBCF6" wp14:editId="020A0F80">
              <wp:simplePos x="0" y="0"/>
              <wp:positionH relativeFrom="column">
                <wp:posOffset>723900</wp:posOffset>
              </wp:positionH>
              <wp:positionV relativeFrom="paragraph">
                <wp:posOffset>151765</wp:posOffset>
              </wp:positionV>
              <wp:extent cx="2903220" cy="15240"/>
              <wp:effectExtent l="0" t="0" r="17780"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03220" cy="1524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95pt" to="285.6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" strokecolor="#4a7ebb">
              <o:lock v:ext="edit" shapetype="f"/>
            </v:line>
          </w:pict>
        </mc:Fallback>
      </mc:AlternateContent>
    </w:r>
    <w:r w:rsidRPr="0038299B">
      <w:rPr>
        <w:rFonts w:ascii="Century Gothic" w:hAnsi="Century Gothic"/>
        <w:sz w:val="18"/>
        <w:szCs w:val="18"/>
      </w:rPr>
      <w:t xml:space="preserve">Chairman  </w:t>
    </w:r>
    <w:r w:rsidRPr="0038299B">
      <w:rPr>
        <w:rFonts w:ascii="Century Gothic" w:hAnsi="Century Gothic"/>
        <w:sz w:val="18"/>
        <w:szCs w:val="18"/>
      </w:rPr>
      <w:tab/>
      <w:t xml:space="preserve">                </w:t>
    </w:r>
    <w:r>
      <w:rPr>
        <w:rFonts w:ascii="Century Gothic" w:hAnsi="Century Gothic"/>
        <w:sz w:val="18"/>
        <w:szCs w:val="18"/>
      </w:rPr>
      <w:t>1 November</w:t>
    </w:r>
    <w:r w:rsidRPr="0038299B">
      <w:rPr>
        <w:rFonts w:ascii="Century Gothic" w:hAnsi="Century Gothic"/>
        <w:sz w:val="18"/>
        <w:szCs w:val="18"/>
      </w:rPr>
      <w:t xml:space="preserve"> 2012</w:t>
    </w:r>
    <w:r w:rsidRPr="0038299B">
      <w:rPr>
        <w:rFonts w:ascii="Century Gothic" w:hAnsi="Century Gothic"/>
      </w:rPr>
      <w:tab/>
    </w:r>
    <w:r>
      <w:rPr>
        <w:rFonts w:ascii="Century Gothic" w:hAnsi="Century Gothic"/>
      </w:rPr>
      <w:t>15</w:t>
    </w:r>
    <w:r w:rsidRPr="0038299B">
      <w:rPr>
        <w:rFonts w:ascii="Century Gothic" w:hAnsi="Century Gothic"/>
      </w:rPr>
      <w:t>/2012 / Page</w:t>
    </w:r>
  </w:p>
  <w:p w14:paraId="68443B5F" w14:textId="77777777" w:rsidR="00FF23D5" w:rsidRDefault="00FF23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356B8" w14:textId="77777777" w:rsidR="00FF23D5" w:rsidRDefault="00FF23D5" w:rsidP="006C1D73">
      <w:r>
        <w:separator/>
      </w:r>
    </w:p>
  </w:footnote>
  <w:footnote w:type="continuationSeparator" w:id="0">
    <w:p w14:paraId="5EBEC0D4" w14:textId="77777777" w:rsidR="00FF23D5" w:rsidRDefault="00FF23D5" w:rsidP="006C1D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08D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B1C77"/>
    <w:multiLevelType w:val="hybridMultilevel"/>
    <w:tmpl w:val="6B34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664E6"/>
    <w:multiLevelType w:val="hybridMultilevel"/>
    <w:tmpl w:val="34E0F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A15E2"/>
    <w:multiLevelType w:val="hybridMultilevel"/>
    <w:tmpl w:val="8DC4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32AD6"/>
    <w:multiLevelType w:val="hybridMultilevel"/>
    <w:tmpl w:val="2B8C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C44F13"/>
    <w:multiLevelType w:val="hybridMultilevel"/>
    <w:tmpl w:val="8B84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7634D"/>
    <w:multiLevelType w:val="hybridMultilevel"/>
    <w:tmpl w:val="8D0EF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7E177F"/>
    <w:multiLevelType w:val="hybridMultilevel"/>
    <w:tmpl w:val="94B4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8334EC"/>
    <w:multiLevelType w:val="hybridMultilevel"/>
    <w:tmpl w:val="9EEAD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1626BA2"/>
    <w:multiLevelType w:val="hybridMultilevel"/>
    <w:tmpl w:val="3ABC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90089"/>
    <w:multiLevelType w:val="hybridMultilevel"/>
    <w:tmpl w:val="643A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310BA4"/>
    <w:multiLevelType w:val="hybridMultilevel"/>
    <w:tmpl w:val="95C6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26FC9"/>
    <w:multiLevelType w:val="hybridMultilevel"/>
    <w:tmpl w:val="9886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23460"/>
    <w:multiLevelType w:val="hybridMultilevel"/>
    <w:tmpl w:val="00C8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55655C"/>
    <w:multiLevelType w:val="hybridMultilevel"/>
    <w:tmpl w:val="775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E675F"/>
    <w:multiLevelType w:val="hybridMultilevel"/>
    <w:tmpl w:val="B5F2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2338D"/>
    <w:multiLevelType w:val="hybridMultilevel"/>
    <w:tmpl w:val="F06A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706D8"/>
    <w:multiLevelType w:val="hybridMultilevel"/>
    <w:tmpl w:val="8884C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9D44B51"/>
    <w:multiLevelType w:val="hybridMultilevel"/>
    <w:tmpl w:val="62F49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C124E06"/>
    <w:multiLevelType w:val="hybridMultilevel"/>
    <w:tmpl w:val="033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327C89"/>
    <w:multiLevelType w:val="hybridMultilevel"/>
    <w:tmpl w:val="336A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E4376"/>
    <w:multiLevelType w:val="hybridMultilevel"/>
    <w:tmpl w:val="3418E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13131FD"/>
    <w:multiLevelType w:val="hybridMultilevel"/>
    <w:tmpl w:val="FCDE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BB678D"/>
    <w:multiLevelType w:val="hybridMultilevel"/>
    <w:tmpl w:val="CDEC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C40CB"/>
    <w:multiLevelType w:val="hybridMultilevel"/>
    <w:tmpl w:val="DC6E1E8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5">
    <w:nsid w:val="464461B6"/>
    <w:multiLevelType w:val="hybridMultilevel"/>
    <w:tmpl w:val="9D90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D9433D"/>
    <w:multiLevelType w:val="hybridMultilevel"/>
    <w:tmpl w:val="8A34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687B25"/>
    <w:multiLevelType w:val="hybridMultilevel"/>
    <w:tmpl w:val="BA0C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CA2FFA"/>
    <w:multiLevelType w:val="hybridMultilevel"/>
    <w:tmpl w:val="3D26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50FB0"/>
    <w:multiLevelType w:val="hybridMultilevel"/>
    <w:tmpl w:val="2408D0B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nsid w:val="53F05631"/>
    <w:multiLevelType w:val="hybridMultilevel"/>
    <w:tmpl w:val="D1CC100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1">
    <w:nsid w:val="587C54A5"/>
    <w:multiLevelType w:val="hybridMultilevel"/>
    <w:tmpl w:val="518A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A74480"/>
    <w:multiLevelType w:val="hybridMultilevel"/>
    <w:tmpl w:val="A9743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E565765"/>
    <w:multiLevelType w:val="hybridMultilevel"/>
    <w:tmpl w:val="4536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484E6A"/>
    <w:multiLevelType w:val="hybridMultilevel"/>
    <w:tmpl w:val="F6ACD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18F02BD"/>
    <w:multiLevelType w:val="hybridMultilevel"/>
    <w:tmpl w:val="4F1E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970360"/>
    <w:multiLevelType w:val="hybridMultilevel"/>
    <w:tmpl w:val="2D74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CA3CE9"/>
    <w:multiLevelType w:val="hybridMultilevel"/>
    <w:tmpl w:val="D09C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617C8"/>
    <w:multiLevelType w:val="hybridMultilevel"/>
    <w:tmpl w:val="08701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4E4104"/>
    <w:multiLevelType w:val="hybridMultilevel"/>
    <w:tmpl w:val="DC38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75562D"/>
    <w:multiLevelType w:val="hybridMultilevel"/>
    <w:tmpl w:val="7C64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0C6BC4"/>
    <w:multiLevelType w:val="hybridMultilevel"/>
    <w:tmpl w:val="3518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000023"/>
    <w:multiLevelType w:val="hybridMultilevel"/>
    <w:tmpl w:val="B89C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39722C"/>
    <w:multiLevelType w:val="hybridMultilevel"/>
    <w:tmpl w:val="A8C63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394A22"/>
    <w:multiLevelType w:val="hybridMultilevel"/>
    <w:tmpl w:val="66402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3B3E22"/>
    <w:multiLevelType w:val="hybridMultilevel"/>
    <w:tmpl w:val="A48C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32"/>
  </w:num>
  <w:num w:numId="4">
    <w:abstractNumId w:val="21"/>
  </w:num>
  <w:num w:numId="5">
    <w:abstractNumId w:val="8"/>
  </w:num>
  <w:num w:numId="6">
    <w:abstractNumId w:val="18"/>
  </w:num>
  <w:num w:numId="7">
    <w:abstractNumId w:val="6"/>
  </w:num>
  <w:num w:numId="8">
    <w:abstractNumId w:val="38"/>
  </w:num>
  <w:num w:numId="9">
    <w:abstractNumId w:val="44"/>
  </w:num>
  <w:num w:numId="10">
    <w:abstractNumId w:val="13"/>
  </w:num>
  <w:num w:numId="11">
    <w:abstractNumId w:val="43"/>
  </w:num>
  <w:num w:numId="12">
    <w:abstractNumId w:val="21"/>
  </w:num>
  <w:num w:numId="13">
    <w:abstractNumId w:val="8"/>
  </w:num>
  <w:num w:numId="14">
    <w:abstractNumId w:val="10"/>
  </w:num>
  <w:num w:numId="15">
    <w:abstractNumId w:val="40"/>
  </w:num>
  <w:num w:numId="16">
    <w:abstractNumId w:val="29"/>
  </w:num>
  <w:num w:numId="17">
    <w:abstractNumId w:val="4"/>
  </w:num>
  <w:num w:numId="18">
    <w:abstractNumId w:val="17"/>
  </w:num>
  <w:num w:numId="19">
    <w:abstractNumId w:val="34"/>
  </w:num>
  <w:num w:numId="20">
    <w:abstractNumId w:val="7"/>
  </w:num>
  <w:num w:numId="21">
    <w:abstractNumId w:val="1"/>
  </w:num>
  <w:num w:numId="22">
    <w:abstractNumId w:val="0"/>
  </w:num>
  <w:num w:numId="23">
    <w:abstractNumId w:val="37"/>
  </w:num>
  <w:num w:numId="24">
    <w:abstractNumId w:val="12"/>
  </w:num>
  <w:num w:numId="25">
    <w:abstractNumId w:val="41"/>
  </w:num>
  <w:num w:numId="26">
    <w:abstractNumId w:val="19"/>
  </w:num>
  <w:num w:numId="27">
    <w:abstractNumId w:val="25"/>
  </w:num>
  <w:num w:numId="28">
    <w:abstractNumId w:val="11"/>
  </w:num>
  <w:num w:numId="29">
    <w:abstractNumId w:val="30"/>
  </w:num>
  <w:num w:numId="30">
    <w:abstractNumId w:val="26"/>
  </w:num>
  <w:num w:numId="31">
    <w:abstractNumId w:val="42"/>
  </w:num>
  <w:num w:numId="32">
    <w:abstractNumId w:val="23"/>
  </w:num>
  <w:num w:numId="33">
    <w:abstractNumId w:val="39"/>
  </w:num>
  <w:num w:numId="34">
    <w:abstractNumId w:val="16"/>
  </w:num>
  <w:num w:numId="35">
    <w:abstractNumId w:val="14"/>
  </w:num>
  <w:num w:numId="36">
    <w:abstractNumId w:val="28"/>
  </w:num>
  <w:num w:numId="37">
    <w:abstractNumId w:val="9"/>
  </w:num>
  <w:num w:numId="38">
    <w:abstractNumId w:val="15"/>
  </w:num>
  <w:num w:numId="39">
    <w:abstractNumId w:val="36"/>
  </w:num>
  <w:num w:numId="40">
    <w:abstractNumId w:val="24"/>
  </w:num>
  <w:num w:numId="41">
    <w:abstractNumId w:val="27"/>
  </w:num>
  <w:num w:numId="42">
    <w:abstractNumId w:val="33"/>
  </w:num>
  <w:num w:numId="43">
    <w:abstractNumId w:val="20"/>
  </w:num>
  <w:num w:numId="44">
    <w:abstractNumId w:val="31"/>
  </w:num>
  <w:num w:numId="45">
    <w:abstractNumId w:val="2"/>
  </w:num>
  <w:num w:numId="46">
    <w:abstractNumId w:val="35"/>
  </w:num>
  <w:num w:numId="47">
    <w:abstractNumId w:val="5"/>
  </w:num>
  <w:num w:numId="48">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3"/>
    <w:rsid w:val="00000B9F"/>
    <w:rsid w:val="00010A77"/>
    <w:rsid w:val="00010B04"/>
    <w:rsid w:val="00010E25"/>
    <w:rsid w:val="000150DC"/>
    <w:rsid w:val="000153F7"/>
    <w:rsid w:val="00015D06"/>
    <w:rsid w:val="000208BE"/>
    <w:rsid w:val="00021DEC"/>
    <w:rsid w:val="000221EA"/>
    <w:rsid w:val="000237BC"/>
    <w:rsid w:val="0002387F"/>
    <w:rsid w:val="0002559A"/>
    <w:rsid w:val="00027C3D"/>
    <w:rsid w:val="0003144A"/>
    <w:rsid w:val="000318DF"/>
    <w:rsid w:val="000326A3"/>
    <w:rsid w:val="00037DC4"/>
    <w:rsid w:val="000410A8"/>
    <w:rsid w:val="0004254F"/>
    <w:rsid w:val="00043923"/>
    <w:rsid w:val="0004549B"/>
    <w:rsid w:val="00046592"/>
    <w:rsid w:val="00047549"/>
    <w:rsid w:val="000518B5"/>
    <w:rsid w:val="00053A1F"/>
    <w:rsid w:val="00055134"/>
    <w:rsid w:val="00056FF4"/>
    <w:rsid w:val="00057AF7"/>
    <w:rsid w:val="00064F14"/>
    <w:rsid w:val="000717CA"/>
    <w:rsid w:val="0007197B"/>
    <w:rsid w:val="00073614"/>
    <w:rsid w:val="00073EA4"/>
    <w:rsid w:val="000741AF"/>
    <w:rsid w:val="000758F9"/>
    <w:rsid w:val="00081A6B"/>
    <w:rsid w:val="00082A12"/>
    <w:rsid w:val="0008698C"/>
    <w:rsid w:val="00087329"/>
    <w:rsid w:val="00093BFB"/>
    <w:rsid w:val="00096057"/>
    <w:rsid w:val="000A0159"/>
    <w:rsid w:val="000A1275"/>
    <w:rsid w:val="000A1C17"/>
    <w:rsid w:val="000A1FFA"/>
    <w:rsid w:val="000A446A"/>
    <w:rsid w:val="000A7D32"/>
    <w:rsid w:val="000B4AD7"/>
    <w:rsid w:val="000B4BA4"/>
    <w:rsid w:val="000B4FDE"/>
    <w:rsid w:val="000B59C3"/>
    <w:rsid w:val="000C0AD9"/>
    <w:rsid w:val="000C23B8"/>
    <w:rsid w:val="000C3306"/>
    <w:rsid w:val="000C4F56"/>
    <w:rsid w:val="000D3A8B"/>
    <w:rsid w:val="000D3F42"/>
    <w:rsid w:val="000E1775"/>
    <w:rsid w:val="000E3597"/>
    <w:rsid w:val="000E3F09"/>
    <w:rsid w:val="000F4A39"/>
    <w:rsid w:val="000F664B"/>
    <w:rsid w:val="000F69D1"/>
    <w:rsid w:val="0011093B"/>
    <w:rsid w:val="001206E4"/>
    <w:rsid w:val="001209C9"/>
    <w:rsid w:val="00120D22"/>
    <w:rsid w:val="00125662"/>
    <w:rsid w:val="00126AE5"/>
    <w:rsid w:val="001278A5"/>
    <w:rsid w:val="00127E64"/>
    <w:rsid w:val="001304C9"/>
    <w:rsid w:val="00136DD1"/>
    <w:rsid w:val="0015062B"/>
    <w:rsid w:val="00150CD5"/>
    <w:rsid w:val="00151180"/>
    <w:rsid w:val="00152018"/>
    <w:rsid w:val="00153BBA"/>
    <w:rsid w:val="0015466D"/>
    <w:rsid w:val="00155D7F"/>
    <w:rsid w:val="001615F8"/>
    <w:rsid w:val="00161E14"/>
    <w:rsid w:val="00163627"/>
    <w:rsid w:val="00163879"/>
    <w:rsid w:val="0016514A"/>
    <w:rsid w:val="00171D82"/>
    <w:rsid w:val="001736FD"/>
    <w:rsid w:val="0017482D"/>
    <w:rsid w:val="0017504F"/>
    <w:rsid w:val="00183F7C"/>
    <w:rsid w:val="001863CE"/>
    <w:rsid w:val="001875E8"/>
    <w:rsid w:val="0019190D"/>
    <w:rsid w:val="001931A6"/>
    <w:rsid w:val="0019366D"/>
    <w:rsid w:val="001A1331"/>
    <w:rsid w:val="001A3C19"/>
    <w:rsid w:val="001A41F6"/>
    <w:rsid w:val="001A5B42"/>
    <w:rsid w:val="001B6D9C"/>
    <w:rsid w:val="001C0B2C"/>
    <w:rsid w:val="001C4E9D"/>
    <w:rsid w:val="001C6381"/>
    <w:rsid w:val="001C7919"/>
    <w:rsid w:val="001D6A30"/>
    <w:rsid w:val="001D7092"/>
    <w:rsid w:val="001D7B25"/>
    <w:rsid w:val="001E2895"/>
    <w:rsid w:val="001E6AAA"/>
    <w:rsid w:val="001E7CEE"/>
    <w:rsid w:val="001F099C"/>
    <w:rsid w:val="001F4937"/>
    <w:rsid w:val="001F63DF"/>
    <w:rsid w:val="001F79CC"/>
    <w:rsid w:val="00202C7E"/>
    <w:rsid w:val="00202CFD"/>
    <w:rsid w:val="00203284"/>
    <w:rsid w:val="002068ED"/>
    <w:rsid w:val="00211EB4"/>
    <w:rsid w:val="0021798F"/>
    <w:rsid w:val="00222281"/>
    <w:rsid w:val="00230D24"/>
    <w:rsid w:val="002315F6"/>
    <w:rsid w:val="0023283B"/>
    <w:rsid w:val="00234580"/>
    <w:rsid w:val="00236D99"/>
    <w:rsid w:val="0024270A"/>
    <w:rsid w:val="0024399E"/>
    <w:rsid w:val="00251B03"/>
    <w:rsid w:val="00254E7B"/>
    <w:rsid w:val="00256F77"/>
    <w:rsid w:val="0026056E"/>
    <w:rsid w:val="00261B9E"/>
    <w:rsid w:val="002630CA"/>
    <w:rsid w:val="0026422B"/>
    <w:rsid w:val="00264600"/>
    <w:rsid w:val="00266981"/>
    <w:rsid w:val="002753E9"/>
    <w:rsid w:val="00275AE9"/>
    <w:rsid w:val="002779D8"/>
    <w:rsid w:val="002834C0"/>
    <w:rsid w:val="0028355B"/>
    <w:rsid w:val="00287A00"/>
    <w:rsid w:val="00295DC8"/>
    <w:rsid w:val="002974CF"/>
    <w:rsid w:val="002A4DC4"/>
    <w:rsid w:val="002A4E5B"/>
    <w:rsid w:val="002B5F6D"/>
    <w:rsid w:val="002B634F"/>
    <w:rsid w:val="002B7142"/>
    <w:rsid w:val="002C135D"/>
    <w:rsid w:val="002C2060"/>
    <w:rsid w:val="002D6749"/>
    <w:rsid w:val="002E094D"/>
    <w:rsid w:val="002E0B5D"/>
    <w:rsid w:val="002E147F"/>
    <w:rsid w:val="002E243F"/>
    <w:rsid w:val="002E2CB3"/>
    <w:rsid w:val="002E2CF4"/>
    <w:rsid w:val="002E491F"/>
    <w:rsid w:val="002F6012"/>
    <w:rsid w:val="002F61B3"/>
    <w:rsid w:val="00300D02"/>
    <w:rsid w:val="00304217"/>
    <w:rsid w:val="003053E5"/>
    <w:rsid w:val="003144D2"/>
    <w:rsid w:val="00317CA1"/>
    <w:rsid w:val="003202D1"/>
    <w:rsid w:val="00325670"/>
    <w:rsid w:val="00332968"/>
    <w:rsid w:val="00333DB5"/>
    <w:rsid w:val="00337C64"/>
    <w:rsid w:val="00343E65"/>
    <w:rsid w:val="0034456C"/>
    <w:rsid w:val="0035049F"/>
    <w:rsid w:val="00354290"/>
    <w:rsid w:val="00361B56"/>
    <w:rsid w:val="00366E7D"/>
    <w:rsid w:val="0036765B"/>
    <w:rsid w:val="00371107"/>
    <w:rsid w:val="00373C14"/>
    <w:rsid w:val="00376499"/>
    <w:rsid w:val="00381311"/>
    <w:rsid w:val="0038299B"/>
    <w:rsid w:val="00385242"/>
    <w:rsid w:val="00385371"/>
    <w:rsid w:val="00392F0D"/>
    <w:rsid w:val="0039370B"/>
    <w:rsid w:val="00394AA6"/>
    <w:rsid w:val="003952A1"/>
    <w:rsid w:val="003A2B6B"/>
    <w:rsid w:val="003A3E8D"/>
    <w:rsid w:val="003A7862"/>
    <w:rsid w:val="003B009E"/>
    <w:rsid w:val="003B432A"/>
    <w:rsid w:val="003C28AC"/>
    <w:rsid w:val="003D0A50"/>
    <w:rsid w:val="003D2915"/>
    <w:rsid w:val="003D461E"/>
    <w:rsid w:val="003E337B"/>
    <w:rsid w:val="003F10FB"/>
    <w:rsid w:val="003F3120"/>
    <w:rsid w:val="003F6603"/>
    <w:rsid w:val="003F6774"/>
    <w:rsid w:val="003F6A98"/>
    <w:rsid w:val="0041374A"/>
    <w:rsid w:val="00415895"/>
    <w:rsid w:val="00425CB3"/>
    <w:rsid w:val="004277B2"/>
    <w:rsid w:val="00431727"/>
    <w:rsid w:val="0045188A"/>
    <w:rsid w:val="004551C3"/>
    <w:rsid w:val="004551E8"/>
    <w:rsid w:val="004571C3"/>
    <w:rsid w:val="004628BA"/>
    <w:rsid w:val="00463812"/>
    <w:rsid w:val="00464C93"/>
    <w:rsid w:val="00465E3D"/>
    <w:rsid w:val="00473341"/>
    <w:rsid w:val="004734CC"/>
    <w:rsid w:val="00473902"/>
    <w:rsid w:val="00473D97"/>
    <w:rsid w:val="00477B7A"/>
    <w:rsid w:val="00480E1B"/>
    <w:rsid w:val="0048156A"/>
    <w:rsid w:val="00482407"/>
    <w:rsid w:val="00482670"/>
    <w:rsid w:val="00482DD4"/>
    <w:rsid w:val="0049088D"/>
    <w:rsid w:val="0049379B"/>
    <w:rsid w:val="00493D5D"/>
    <w:rsid w:val="004A40FA"/>
    <w:rsid w:val="004A45A5"/>
    <w:rsid w:val="004A6794"/>
    <w:rsid w:val="004C024C"/>
    <w:rsid w:val="004C0F50"/>
    <w:rsid w:val="004C287A"/>
    <w:rsid w:val="004C366C"/>
    <w:rsid w:val="004C3AF8"/>
    <w:rsid w:val="004C44A0"/>
    <w:rsid w:val="004C4D62"/>
    <w:rsid w:val="004D1A14"/>
    <w:rsid w:val="004D58D7"/>
    <w:rsid w:val="004D5EB5"/>
    <w:rsid w:val="004D685E"/>
    <w:rsid w:val="004E04A5"/>
    <w:rsid w:val="004E2D2A"/>
    <w:rsid w:val="004E5A13"/>
    <w:rsid w:val="004E78E8"/>
    <w:rsid w:val="004F7FBC"/>
    <w:rsid w:val="00500771"/>
    <w:rsid w:val="00501129"/>
    <w:rsid w:val="00504C6B"/>
    <w:rsid w:val="005065BA"/>
    <w:rsid w:val="0051304D"/>
    <w:rsid w:val="0051655C"/>
    <w:rsid w:val="00526256"/>
    <w:rsid w:val="00526B35"/>
    <w:rsid w:val="00527505"/>
    <w:rsid w:val="00530191"/>
    <w:rsid w:val="00534C3D"/>
    <w:rsid w:val="00535003"/>
    <w:rsid w:val="00535E74"/>
    <w:rsid w:val="00540EBB"/>
    <w:rsid w:val="00544B1B"/>
    <w:rsid w:val="005474DB"/>
    <w:rsid w:val="005626EA"/>
    <w:rsid w:val="005714A8"/>
    <w:rsid w:val="00571937"/>
    <w:rsid w:val="00573E94"/>
    <w:rsid w:val="0057460C"/>
    <w:rsid w:val="005769DD"/>
    <w:rsid w:val="00582DFE"/>
    <w:rsid w:val="005844B4"/>
    <w:rsid w:val="00586830"/>
    <w:rsid w:val="00587D7A"/>
    <w:rsid w:val="00595CB4"/>
    <w:rsid w:val="005A2815"/>
    <w:rsid w:val="005A4221"/>
    <w:rsid w:val="005A4AE8"/>
    <w:rsid w:val="005A4D82"/>
    <w:rsid w:val="005A51AA"/>
    <w:rsid w:val="005A5C81"/>
    <w:rsid w:val="005A7D4E"/>
    <w:rsid w:val="005B29AF"/>
    <w:rsid w:val="005B32C7"/>
    <w:rsid w:val="005B4975"/>
    <w:rsid w:val="005B7757"/>
    <w:rsid w:val="005C4520"/>
    <w:rsid w:val="005C75DD"/>
    <w:rsid w:val="005E41C0"/>
    <w:rsid w:val="005E6CB6"/>
    <w:rsid w:val="005F2BF3"/>
    <w:rsid w:val="005F480C"/>
    <w:rsid w:val="005F4CAE"/>
    <w:rsid w:val="005F4D95"/>
    <w:rsid w:val="005F6D25"/>
    <w:rsid w:val="00602A2A"/>
    <w:rsid w:val="0060345D"/>
    <w:rsid w:val="00603649"/>
    <w:rsid w:val="00603AEC"/>
    <w:rsid w:val="006061A8"/>
    <w:rsid w:val="00610479"/>
    <w:rsid w:val="0061238B"/>
    <w:rsid w:val="00616813"/>
    <w:rsid w:val="00621CBE"/>
    <w:rsid w:val="00623E58"/>
    <w:rsid w:val="00625162"/>
    <w:rsid w:val="00631316"/>
    <w:rsid w:val="0063232F"/>
    <w:rsid w:val="0063468E"/>
    <w:rsid w:val="00636A02"/>
    <w:rsid w:val="00644830"/>
    <w:rsid w:val="00645083"/>
    <w:rsid w:val="00645CE2"/>
    <w:rsid w:val="00647705"/>
    <w:rsid w:val="00647F45"/>
    <w:rsid w:val="0065123C"/>
    <w:rsid w:val="0065478C"/>
    <w:rsid w:val="00662E41"/>
    <w:rsid w:val="00664665"/>
    <w:rsid w:val="00670E71"/>
    <w:rsid w:val="006826A7"/>
    <w:rsid w:val="00682E01"/>
    <w:rsid w:val="00684A08"/>
    <w:rsid w:val="00692F34"/>
    <w:rsid w:val="00694F88"/>
    <w:rsid w:val="00695BB1"/>
    <w:rsid w:val="006A7D22"/>
    <w:rsid w:val="006B2DA0"/>
    <w:rsid w:val="006B4BDA"/>
    <w:rsid w:val="006B7950"/>
    <w:rsid w:val="006C1D73"/>
    <w:rsid w:val="006C49F5"/>
    <w:rsid w:val="006C4E02"/>
    <w:rsid w:val="006C6385"/>
    <w:rsid w:val="006D06C6"/>
    <w:rsid w:val="006D467B"/>
    <w:rsid w:val="006D539E"/>
    <w:rsid w:val="006D6D6E"/>
    <w:rsid w:val="006D7AB6"/>
    <w:rsid w:val="006D7D04"/>
    <w:rsid w:val="006E685D"/>
    <w:rsid w:val="006F64FC"/>
    <w:rsid w:val="00702D35"/>
    <w:rsid w:val="00704116"/>
    <w:rsid w:val="00704A52"/>
    <w:rsid w:val="00713D70"/>
    <w:rsid w:val="00716B1C"/>
    <w:rsid w:val="00723C12"/>
    <w:rsid w:val="0072659A"/>
    <w:rsid w:val="00730E16"/>
    <w:rsid w:val="00733BD7"/>
    <w:rsid w:val="007346EA"/>
    <w:rsid w:val="0073650D"/>
    <w:rsid w:val="00746BE0"/>
    <w:rsid w:val="00747689"/>
    <w:rsid w:val="007534D5"/>
    <w:rsid w:val="00760D8B"/>
    <w:rsid w:val="007615DE"/>
    <w:rsid w:val="00767418"/>
    <w:rsid w:val="00773A14"/>
    <w:rsid w:val="00776616"/>
    <w:rsid w:val="00777A9D"/>
    <w:rsid w:val="007808FA"/>
    <w:rsid w:val="00781295"/>
    <w:rsid w:val="007845CB"/>
    <w:rsid w:val="00787236"/>
    <w:rsid w:val="00794ACE"/>
    <w:rsid w:val="007A006F"/>
    <w:rsid w:val="007A2F0B"/>
    <w:rsid w:val="007B0746"/>
    <w:rsid w:val="007B247F"/>
    <w:rsid w:val="007C0D4F"/>
    <w:rsid w:val="007C185C"/>
    <w:rsid w:val="007C1EA9"/>
    <w:rsid w:val="007C3B04"/>
    <w:rsid w:val="007C41E1"/>
    <w:rsid w:val="007C641C"/>
    <w:rsid w:val="007C6CFD"/>
    <w:rsid w:val="007D0C4A"/>
    <w:rsid w:val="007D30F8"/>
    <w:rsid w:val="007E1C83"/>
    <w:rsid w:val="007E2601"/>
    <w:rsid w:val="007E6E4C"/>
    <w:rsid w:val="007E7503"/>
    <w:rsid w:val="007F26D0"/>
    <w:rsid w:val="007F46DA"/>
    <w:rsid w:val="007F655F"/>
    <w:rsid w:val="007F6A6A"/>
    <w:rsid w:val="007F711F"/>
    <w:rsid w:val="00803741"/>
    <w:rsid w:val="00803BC3"/>
    <w:rsid w:val="00807A40"/>
    <w:rsid w:val="00810117"/>
    <w:rsid w:val="0081195A"/>
    <w:rsid w:val="00815D44"/>
    <w:rsid w:val="008215C3"/>
    <w:rsid w:val="00822455"/>
    <w:rsid w:val="008225F2"/>
    <w:rsid w:val="0082495D"/>
    <w:rsid w:val="00832C07"/>
    <w:rsid w:val="008342BE"/>
    <w:rsid w:val="00835CF0"/>
    <w:rsid w:val="00835D8F"/>
    <w:rsid w:val="00837FD8"/>
    <w:rsid w:val="008407E5"/>
    <w:rsid w:val="008416FD"/>
    <w:rsid w:val="00853CEF"/>
    <w:rsid w:val="00863D58"/>
    <w:rsid w:val="00873D9E"/>
    <w:rsid w:val="0087478B"/>
    <w:rsid w:val="00874DCB"/>
    <w:rsid w:val="008762E9"/>
    <w:rsid w:val="008800E9"/>
    <w:rsid w:val="00892AC5"/>
    <w:rsid w:val="00896D96"/>
    <w:rsid w:val="008A22F1"/>
    <w:rsid w:val="008A375A"/>
    <w:rsid w:val="008A3B0B"/>
    <w:rsid w:val="008A4947"/>
    <w:rsid w:val="008B1847"/>
    <w:rsid w:val="008C53DD"/>
    <w:rsid w:val="008C7F45"/>
    <w:rsid w:val="008D179A"/>
    <w:rsid w:val="008D5216"/>
    <w:rsid w:val="008E3427"/>
    <w:rsid w:val="008E397E"/>
    <w:rsid w:val="008F62CF"/>
    <w:rsid w:val="00904E3C"/>
    <w:rsid w:val="00904EBC"/>
    <w:rsid w:val="00906842"/>
    <w:rsid w:val="00907AD0"/>
    <w:rsid w:val="00911307"/>
    <w:rsid w:val="00911BDF"/>
    <w:rsid w:val="00914310"/>
    <w:rsid w:val="0092002B"/>
    <w:rsid w:val="0092146E"/>
    <w:rsid w:val="009228DB"/>
    <w:rsid w:val="009265E6"/>
    <w:rsid w:val="00927884"/>
    <w:rsid w:val="00932AAF"/>
    <w:rsid w:val="009332C0"/>
    <w:rsid w:val="00933A0D"/>
    <w:rsid w:val="0093696C"/>
    <w:rsid w:val="0093716A"/>
    <w:rsid w:val="00937637"/>
    <w:rsid w:val="009376AB"/>
    <w:rsid w:val="00940389"/>
    <w:rsid w:val="00954AD0"/>
    <w:rsid w:val="009556A0"/>
    <w:rsid w:val="00955A27"/>
    <w:rsid w:val="00955D27"/>
    <w:rsid w:val="00957AF0"/>
    <w:rsid w:val="00962767"/>
    <w:rsid w:val="00963B96"/>
    <w:rsid w:val="00964BE9"/>
    <w:rsid w:val="00967BF9"/>
    <w:rsid w:val="0097015C"/>
    <w:rsid w:val="0097034F"/>
    <w:rsid w:val="0097142F"/>
    <w:rsid w:val="00975DFA"/>
    <w:rsid w:val="00976536"/>
    <w:rsid w:val="00977374"/>
    <w:rsid w:val="00977434"/>
    <w:rsid w:val="00982ACC"/>
    <w:rsid w:val="00982CD7"/>
    <w:rsid w:val="009838CC"/>
    <w:rsid w:val="00984FFE"/>
    <w:rsid w:val="00986C41"/>
    <w:rsid w:val="00986C71"/>
    <w:rsid w:val="0098733B"/>
    <w:rsid w:val="00987350"/>
    <w:rsid w:val="009A051C"/>
    <w:rsid w:val="009A7A29"/>
    <w:rsid w:val="009B1F20"/>
    <w:rsid w:val="009B365C"/>
    <w:rsid w:val="009C0D79"/>
    <w:rsid w:val="009C103A"/>
    <w:rsid w:val="009C5D82"/>
    <w:rsid w:val="009C6034"/>
    <w:rsid w:val="009D03B0"/>
    <w:rsid w:val="009D2D15"/>
    <w:rsid w:val="009D2E49"/>
    <w:rsid w:val="009D74E2"/>
    <w:rsid w:val="009E0340"/>
    <w:rsid w:val="009E763C"/>
    <w:rsid w:val="009E7D4A"/>
    <w:rsid w:val="009F1EF5"/>
    <w:rsid w:val="009F319C"/>
    <w:rsid w:val="009F440B"/>
    <w:rsid w:val="009F5914"/>
    <w:rsid w:val="009F61C8"/>
    <w:rsid w:val="00A018FB"/>
    <w:rsid w:val="00A01B65"/>
    <w:rsid w:val="00A03B1B"/>
    <w:rsid w:val="00A11488"/>
    <w:rsid w:val="00A11B18"/>
    <w:rsid w:val="00A1597B"/>
    <w:rsid w:val="00A15E3A"/>
    <w:rsid w:val="00A173FD"/>
    <w:rsid w:val="00A21B91"/>
    <w:rsid w:val="00A23C24"/>
    <w:rsid w:val="00A24D5E"/>
    <w:rsid w:val="00A27B57"/>
    <w:rsid w:val="00A417EF"/>
    <w:rsid w:val="00A43478"/>
    <w:rsid w:val="00A43FB7"/>
    <w:rsid w:val="00A4757A"/>
    <w:rsid w:val="00A5248B"/>
    <w:rsid w:val="00A55DE8"/>
    <w:rsid w:val="00A61176"/>
    <w:rsid w:val="00A6785D"/>
    <w:rsid w:val="00A7146E"/>
    <w:rsid w:val="00A738BF"/>
    <w:rsid w:val="00A73C90"/>
    <w:rsid w:val="00A765B9"/>
    <w:rsid w:val="00A80A86"/>
    <w:rsid w:val="00A80BA0"/>
    <w:rsid w:val="00A86863"/>
    <w:rsid w:val="00A86A1A"/>
    <w:rsid w:val="00A86DA6"/>
    <w:rsid w:val="00A86EB2"/>
    <w:rsid w:val="00A9094F"/>
    <w:rsid w:val="00A9147E"/>
    <w:rsid w:val="00A91BEC"/>
    <w:rsid w:val="00A92ECD"/>
    <w:rsid w:val="00A93687"/>
    <w:rsid w:val="00A94941"/>
    <w:rsid w:val="00A964BE"/>
    <w:rsid w:val="00AA473B"/>
    <w:rsid w:val="00AB12E4"/>
    <w:rsid w:val="00AB5393"/>
    <w:rsid w:val="00AC0270"/>
    <w:rsid w:val="00AC06EC"/>
    <w:rsid w:val="00AC1718"/>
    <w:rsid w:val="00AC3034"/>
    <w:rsid w:val="00AC5C0D"/>
    <w:rsid w:val="00AD0878"/>
    <w:rsid w:val="00AD0CCB"/>
    <w:rsid w:val="00AD2375"/>
    <w:rsid w:val="00AD26B2"/>
    <w:rsid w:val="00AD2D2C"/>
    <w:rsid w:val="00AE190F"/>
    <w:rsid w:val="00AE624A"/>
    <w:rsid w:val="00AE7D5B"/>
    <w:rsid w:val="00AF19EE"/>
    <w:rsid w:val="00B006A7"/>
    <w:rsid w:val="00B02806"/>
    <w:rsid w:val="00B0327A"/>
    <w:rsid w:val="00B07FE9"/>
    <w:rsid w:val="00B10866"/>
    <w:rsid w:val="00B12BE9"/>
    <w:rsid w:val="00B13969"/>
    <w:rsid w:val="00B155B9"/>
    <w:rsid w:val="00B17F1A"/>
    <w:rsid w:val="00B20592"/>
    <w:rsid w:val="00B2767C"/>
    <w:rsid w:val="00B27BBB"/>
    <w:rsid w:val="00B30CBB"/>
    <w:rsid w:val="00B34776"/>
    <w:rsid w:val="00B3791E"/>
    <w:rsid w:val="00B40DFD"/>
    <w:rsid w:val="00B44E9D"/>
    <w:rsid w:val="00B47662"/>
    <w:rsid w:val="00B5189A"/>
    <w:rsid w:val="00B63574"/>
    <w:rsid w:val="00B64075"/>
    <w:rsid w:val="00B66C43"/>
    <w:rsid w:val="00B71039"/>
    <w:rsid w:val="00B727E5"/>
    <w:rsid w:val="00B76F7E"/>
    <w:rsid w:val="00B77D52"/>
    <w:rsid w:val="00B77F8F"/>
    <w:rsid w:val="00B81913"/>
    <w:rsid w:val="00B856BE"/>
    <w:rsid w:val="00B857CC"/>
    <w:rsid w:val="00B935C7"/>
    <w:rsid w:val="00B95A7F"/>
    <w:rsid w:val="00B95C96"/>
    <w:rsid w:val="00B96EF4"/>
    <w:rsid w:val="00B97FB4"/>
    <w:rsid w:val="00BA1A87"/>
    <w:rsid w:val="00BA1C98"/>
    <w:rsid w:val="00BA2BD8"/>
    <w:rsid w:val="00BA2F7B"/>
    <w:rsid w:val="00BA4B51"/>
    <w:rsid w:val="00BA5EE1"/>
    <w:rsid w:val="00BA618C"/>
    <w:rsid w:val="00BB44E8"/>
    <w:rsid w:val="00BB6F57"/>
    <w:rsid w:val="00BC4F87"/>
    <w:rsid w:val="00BC5AB3"/>
    <w:rsid w:val="00BC7D9E"/>
    <w:rsid w:val="00BD7732"/>
    <w:rsid w:val="00BE289B"/>
    <w:rsid w:val="00BE2ADC"/>
    <w:rsid w:val="00BE38D4"/>
    <w:rsid w:val="00BE5195"/>
    <w:rsid w:val="00BE72ED"/>
    <w:rsid w:val="00BE7331"/>
    <w:rsid w:val="00BF432E"/>
    <w:rsid w:val="00C01107"/>
    <w:rsid w:val="00C01C4A"/>
    <w:rsid w:val="00C04244"/>
    <w:rsid w:val="00C07E23"/>
    <w:rsid w:val="00C14B82"/>
    <w:rsid w:val="00C179AB"/>
    <w:rsid w:val="00C20728"/>
    <w:rsid w:val="00C24733"/>
    <w:rsid w:val="00C24CEA"/>
    <w:rsid w:val="00C2582C"/>
    <w:rsid w:val="00C27015"/>
    <w:rsid w:val="00C270EB"/>
    <w:rsid w:val="00C309E6"/>
    <w:rsid w:val="00C41854"/>
    <w:rsid w:val="00C4547B"/>
    <w:rsid w:val="00C4563C"/>
    <w:rsid w:val="00C474A6"/>
    <w:rsid w:val="00C47DC8"/>
    <w:rsid w:val="00C53B90"/>
    <w:rsid w:val="00C54FDF"/>
    <w:rsid w:val="00C55617"/>
    <w:rsid w:val="00C56757"/>
    <w:rsid w:val="00C56BAF"/>
    <w:rsid w:val="00C63880"/>
    <w:rsid w:val="00C67873"/>
    <w:rsid w:val="00C70B82"/>
    <w:rsid w:val="00C725AE"/>
    <w:rsid w:val="00C7412A"/>
    <w:rsid w:val="00C759E1"/>
    <w:rsid w:val="00C77220"/>
    <w:rsid w:val="00C813E4"/>
    <w:rsid w:val="00C82731"/>
    <w:rsid w:val="00C82856"/>
    <w:rsid w:val="00C82C5D"/>
    <w:rsid w:val="00C8365D"/>
    <w:rsid w:val="00C83728"/>
    <w:rsid w:val="00C84827"/>
    <w:rsid w:val="00C84AE2"/>
    <w:rsid w:val="00C94049"/>
    <w:rsid w:val="00C94C26"/>
    <w:rsid w:val="00C95701"/>
    <w:rsid w:val="00CA13AF"/>
    <w:rsid w:val="00CA1F9C"/>
    <w:rsid w:val="00CA7647"/>
    <w:rsid w:val="00CB272A"/>
    <w:rsid w:val="00CB36B2"/>
    <w:rsid w:val="00CB70C9"/>
    <w:rsid w:val="00CC2C4D"/>
    <w:rsid w:val="00CC7CF4"/>
    <w:rsid w:val="00CD2670"/>
    <w:rsid w:val="00CD3623"/>
    <w:rsid w:val="00CD63CE"/>
    <w:rsid w:val="00CE3E24"/>
    <w:rsid w:val="00CE49EF"/>
    <w:rsid w:val="00CE6E71"/>
    <w:rsid w:val="00CF675A"/>
    <w:rsid w:val="00D00969"/>
    <w:rsid w:val="00D015BA"/>
    <w:rsid w:val="00D03F5D"/>
    <w:rsid w:val="00D04E99"/>
    <w:rsid w:val="00D06237"/>
    <w:rsid w:val="00D10F4E"/>
    <w:rsid w:val="00D218B8"/>
    <w:rsid w:val="00D2521A"/>
    <w:rsid w:val="00D276D0"/>
    <w:rsid w:val="00D30892"/>
    <w:rsid w:val="00D33316"/>
    <w:rsid w:val="00D36D3C"/>
    <w:rsid w:val="00D40467"/>
    <w:rsid w:val="00D42246"/>
    <w:rsid w:val="00D43382"/>
    <w:rsid w:val="00D459A7"/>
    <w:rsid w:val="00D50265"/>
    <w:rsid w:val="00D50F0F"/>
    <w:rsid w:val="00D53212"/>
    <w:rsid w:val="00D56109"/>
    <w:rsid w:val="00D56EE1"/>
    <w:rsid w:val="00D573FC"/>
    <w:rsid w:val="00D57567"/>
    <w:rsid w:val="00D61911"/>
    <w:rsid w:val="00D63599"/>
    <w:rsid w:val="00D67113"/>
    <w:rsid w:val="00D67135"/>
    <w:rsid w:val="00D7226E"/>
    <w:rsid w:val="00D739C2"/>
    <w:rsid w:val="00D74FE2"/>
    <w:rsid w:val="00D762E9"/>
    <w:rsid w:val="00D8115F"/>
    <w:rsid w:val="00D91C18"/>
    <w:rsid w:val="00D92CB4"/>
    <w:rsid w:val="00D95A7F"/>
    <w:rsid w:val="00DA0BBA"/>
    <w:rsid w:val="00DA0D77"/>
    <w:rsid w:val="00DA1269"/>
    <w:rsid w:val="00DA23EE"/>
    <w:rsid w:val="00DA2B95"/>
    <w:rsid w:val="00DA4782"/>
    <w:rsid w:val="00DA49EA"/>
    <w:rsid w:val="00DA5B17"/>
    <w:rsid w:val="00DA77F1"/>
    <w:rsid w:val="00DB0B73"/>
    <w:rsid w:val="00DB226C"/>
    <w:rsid w:val="00DB2A29"/>
    <w:rsid w:val="00DB2BE8"/>
    <w:rsid w:val="00DB3A4D"/>
    <w:rsid w:val="00DC029B"/>
    <w:rsid w:val="00DC1109"/>
    <w:rsid w:val="00DC4779"/>
    <w:rsid w:val="00DC53DA"/>
    <w:rsid w:val="00DC7169"/>
    <w:rsid w:val="00DD23A2"/>
    <w:rsid w:val="00DD2AF5"/>
    <w:rsid w:val="00DD2B4A"/>
    <w:rsid w:val="00DD474F"/>
    <w:rsid w:val="00DE0398"/>
    <w:rsid w:val="00DE3DE5"/>
    <w:rsid w:val="00DE486F"/>
    <w:rsid w:val="00DE614B"/>
    <w:rsid w:val="00DF16F4"/>
    <w:rsid w:val="00DF1893"/>
    <w:rsid w:val="00DF6CA3"/>
    <w:rsid w:val="00DF7984"/>
    <w:rsid w:val="00E009CA"/>
    <w:rsid w:val="00E06BCF"/>
    <w:rsid w:val="00E06FB9"/>
    <w:rsid w:val="00E11E43"/>
    <w:rsid w:val="00E21E7D"/>
    <w:rsid w:val="00E2791C"/>
    <w:rsid w:val="00E31690"/>
    <w:rsid w:val="00E31960"/>
    <w:rsid w:val="00E335F0"/>
    <w:rsid w:val="00E44F17"/>
    <w:rsid w:val="00E50A95"/>
    <w:rsid w:val="00E50CBC"/>
    <w:rsid w:val="00E521AE"/>
    <w:rsid w:val="00E52C48"/>
    <w:rsid w:val="00E550B2"/>
    <w:rsid w:val="00E625D5"/>
    <w:rsid w:val="00E63113"/>
    <w:rsid w:val="00E639A7"/>
    <w:rsid w:val="00E6532F"/>
    <w:rsid w:val="00E6728A"/>
    <w:rsid w:val="00E71614"/>
    <w:rsid w:val="00E76018"/>
    <w:rsid w:val="00E76E33"/>
    <w:rsid w:val="00E802D8"/>
    <w:rsid w:val="00E86F45"/>
    <w:rsid w:val="00E943BF"/>
    <w:rsid w:val="00EB0390"/>
    <w:rsid w:val="00EB25BA"/>
    <w:rsid w:val="00EB2905"/>
    <w:rsid w:val="00EB2CF1"/>
    <w:rsid w:val="00EB372D"/>
    <w:rsid w:val="00EB62A8"/>
    <w:rsid w:val="00EC1909"/>
    <w:rsid w:val="00EC3A61"/>
    <w:rsid w:val="00ED398E"/>
    <w:rsid w:val="00ED4CEC"/>
    <w:rsid w:val="00ED6BA5"/>
    <w:rsid w:val="00ED7E6E"/>
    <w:rsid w:val="00EE014E"/>
    <w:rsid w:val="00EE5FBF"/>
    <w:rsid w:val="00EF06FF"/>
    <w:rsid w:val="00EF2AF4"/>
    <w:rsid w:val="00EF2BCF"/>
    <w:rsid w:val="00EF4733"/>
    <w:rsid w:val="00EF647D"/>
    <w:rsid w:val="00EF7269"/>
    <w:rsid w:val="00F036F4"/>
    <w:rsid w:val="00F079D0"/>
    <w:rsid w:val="00F160B4"/>
    <w:rsid w:val="00F17EDD"/>
    <w:rsid w:val="00F228B6"/>
    <w:rsid w:val="00F23C0B"/>
    <w:rsid w:val="00F2429B"/>
    <w:rsid w:val="00F24834"/>
    <w:rsid w:val="00F3069C"/>
    <w:rsid w:val="00F3156D"/>
    <w:rsid w:val="00F41B6E"/>
    <w:rsid w:val="00F43AF4"/>
    <w:rsid w:val="00F50EE7"/>
    <w:rsid w:val="00F522F4"/>
    <w:rsid w:val="00F52C65"/>
    <w:rsid w:val="00F53074"/>
    <w:rsid w:val="00F545F3"/>
    <w:rsid w:val="00F56512"/>
    <w:rsid w:val="00F57570"/>
    <w:rsid w:val="00F6386D"/>
    <w:rsid w:val="00F65323"/>
    <w:rsid w:val="00F73B7F"/>
    <w:rsid w:val="00F80603"/>
    <w:rsid w:val="00F809C8"/>
    <w:rsid w:val="00F81C68"/>
    <w:rsid w:val="00F82663"/>
    <w:rsid w:val="00F85A27"/>
    <w:rsid w:val="00F9586F"/>
    <w:rsid w:val="00FA2881"/>
    <w:rsid w:val="00FA2E10"/>
    <w:rsid w:val="00FA67CD"/>
    <w:rsid w:val="00FA68FB"/>
    <w:rsid w:val="00FA6C4C"/>
    <w:rsid w:val="00FB11B5"/>
    <w:rsid w:val="00FB5FDD"/>
    <w:rsid w:val="00FC364F"/>
    <w:rsid w:val="00FC446E"/>
    <w:rsid w:val="00FC6CCC"/>
    <w:rsid w:val="00FD661B"/>
    <w:rsid w:val="00FD7B30"/>
    <w:rsid w:val="00FE1370"/>
    <w:rsid w:val="00FE3DE2"/>
    <w:rsid w:val="00FE5273"/>
    <w:rsid w:val="00FF0F9A"/>
    <w:rsid w:val="00FF23D5"/>
    <w:rsid w:val="00FF4B6D"/>
    <w:rsid w:val="00FF5002"/>
    <w:rsid w:val="00FF5F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B8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3"/>
    <w:rPr>
      <w:rFonts w:ascii="Arial" w:eastAsia="Times New Roman" w:hAnsi="Arial"/>
      <w:sz w:val="22"/>
      <w:szCs w:val="24"/>
    </w:rPr>
  </w:style>
  <w:style w:type="paragraph" w:styleId="Heading3">
    <w:name w:val="heading 3"/>
    <w:basedOn w:val="Normal"/>
    <w:next w:val="Normal"/>
    <w:link w:val="Heading3Char"/>
    <w:qFormat/>
    <w:rsid w:val="006C1D73"/>
    <w:pPr>
      <w:keepNext/>
      <w:outlineLvl w:val="2"/>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C1D73"/>
    <w:rPr>
      <w:rFonts w:ascii="Arial" w:eastAsia="Times New Roman" w:hAnsi="Arial" w:cs="Times New Roman"/>
      <w:b/>
      <w:bCs/>
      <w:szCs w:val="24"/>
    </w:rPr>
  </w:style>
  <w:style w:type="paragraph" w:styleId="Header">
    <w:name w:val="header"/>
    <w:basedOn w:val="Normal"/>
    <w:link w:val="HeaderChar"/>
    <w:uiPriority w:val="99"/>
    <w:unhideWhenUsed/>
    <w:rsid w:val="006C1D73"/>
    <w:pPr>
      <w:tabs>
        <w:tab w:val="center" w:pos="4513"/>
        <w:tab w:val="right" w:pos="9026"/>
      </w:tabs>
    </w:pPr>
    <w:rPr>
      <w:sz w:val="20"/>
      <w:lang w:val="x-none" w:eastAsia="x-none"/>
    </w:rPr>
  </w:style>
  <w:style w:type="character" w:customStyle="1" w:styleId="HeaderChar">
    <w:name w:val="Header Char"/>
    <w:link w:val="Header"/>
    <w:uiPriority w:val="99"/>
    <w:rsid w:val="006C1D73"/>
    <w:rPr>
      <w:rFonts w:ascii="Arial" w:eastAsia="Times New Roman" w:hAnsi="Arial" w:cs="Times New Roman"/>
      <w:szCs w:val="24"/>
    </w:rPr>
  </w:style>
  <w:style w:type="paragraph" w:styleId="Footer">
    <w:name w:val="footer"/>
    <w:basedOn w:val="Normal"/>
    <w:link w:val="FooterChar"/>
    <w:uiPriority w:val="99"/>
    <w:unhideWhenUsed/>
    <w:rsid w:val="006C1D73"/>
    <w:pPr>
      <w:tabs>
        <w:tab w:val="center" w:pos="4513"/>
        <w:tab w:val="right" w:pos="9026"/>
      </w:tabs>
    </w:pPr>
    <w:rPr>
      <w:sz w:val="20"/>
      <w:lang w:val="x-none" w:eastAsia="x-none"/>
    </w:rPr>
  </w:style>
  <w:style w:type="character" w:customStyle="1" w:styleId="FooterChar">
    <w:name w:val="Footer Char"/>
    <w:link w:val="Footer"/>
    <w:uiPriority w:val="99"/>
    <w:rsid w:val="006C1D73"/>
    <w:rPr>
      <w:rFonts w:ascii="Arial" w:eastAsia="Times New Roman" w:hAnsi="Arial" w:cs="Times New Roman"/>
      <w:szCs w:val="24"/>
    </w:rPr>
  </w:style>
  <w:style w:type="paragraph" w:customStyle="1" w:styleId="ColorfulList-Accent11">
    <w:name w:val="Colorful List - Accent 11"/>
    <w:basedOn w:val="Normal"/>
    <w:uiPriority w:val="34"/>
    <w:qFormat/>
    <w:rsid w:val="00D8115F"/>
    <w:pPr>
      <w:ind w:left="720"/>
      <w:contextualSpacing/>
    </w:pPr>
  </w:style>
  <w:style w:type="paragraph" w:styleId="BalloonText">
    <w:name w:val="Balloon Text"/>
    <w:basedOn w:val="Normal"/>
    <w:link w:val="BalloonTextChar"/>
    <w:uiPriority w:val="99"/>
    <w:semiHidden/>
    <w:unhideWhenUsed/>
    <w:rsid w:val="00F17EDD"/>
    <w:rPr>
      <w:rFonts w:ascii="Tahoma" w:hAnsi="Tahoma"/>
      <w:sz w:val="16"/>
      <w:szCs w:val="16"/>
      <w:lang w:val="x-none"/>
    </w:rPr>
  </w:style>
  <w:style w:type="character" w:customStyle="1" w:styleId="BalloonTextChar">
    <w:name w:val="Balloon Text Char"/>
    <w:link w:val="BalloonText"/>
    <w:uiPriority w:val="99"/>
    <w:semiHidden/>
    <w:rsid w:val="00F17EDD"/>
    <w:rPr>
      <w:rFonts w:ascii="Tahoma" w:eastAsia="Times New Roman" w:hAnsi="Tahoma" w:cs="Tahoma"/>
      <w:sz w:val="16"/>
      <w:szCs w:val="16"/>
      <w:lang w:eastAsia="en-US"/>
    </w:rPr>
  </w:style>
  <w:style w:type="character" w:styleId="Hyperlink">
    <w:name w:val="Hyperlink"/>
    <w:uiPriority w:val="99"/>
    <w:unhideWhenUsed/>
    <w:rsid w:val="00D91C18"/>
    <w:rPr>
      <w:color w:val="0000FF"/>
      <w:u w:val="single"/>
    </w:rPr>
  </w:style>
  <w:style w:type="paragraph" w:styleId="PlainText">
    <w:name w:val="Plain Text"/>
    <w:basedOn w:val="Normal"/>
    <w:link w:val="PlainTextChar"/>
    <w:uiPriority w:val="99"/>
    <w:unhideWhenUsed/>
    <w:rsid w:val="007E7503"/>
    <w:rPr>
      <w:rFonts w:ascii="Century Gothic" w:eastAsia="Calibri" w:hAnsi="Century Gothic"/>
      <w:sz w:val="20"/>
      <w:szCs w:val="21"/>
      <w:lang w:val="x-none"/>
    </w:rPr>
  </w:style>
  <w:style w:type="character" w:customStyle="1" w:styleId="PlainTextChar">
    <w:name w:val="Plain Text Char"/>
    <w:link w:val="PlainText"/>
    <w:uiPriority w:val="99"/>
    <w:rsid w:val="007E7503"/>
    <w:rPr>
      <w:rFonts w:ascii="Century Gothic" w:hAnsi="Century Gothic"/>
      <w:szCs w:val="21"/>
      <w:lang w:eastAsia="en-US"/>
    </w:rPr>
  </w:style>
  <w:style w:type="character" w:styleId="FollowedHyperlink">
    <w:name w:val="FollowedHyperlink"/>
    <w:uiPriority w:val="99"/>
    <w:semiHidden/>
    <w:unhideWhenUsed/>
    <w:rsid w:val="007F6A6A"/>
    <w:rPr>
      <w:color w:val="800080"/>
      <w:u w:val="single"/>
    </w:rPr>
  </w:style>
  <w:style w:type="paragraph" w:customStyle="1" w:styleId="Default">
    <w:name w:val="Default"/>
    <w:rsid w:val="00D40467"/>
    <w:pPr>
      <w:autoSpaceDE w:val="0"/>
      <w:autoSpaceDN w:val="0"/>
      <w:adjustRightInd w:val="0"/>
    </w:pPr>
    <w:rPr>
      <w:rFonts w:ascii="Century Gothic" w:eastAsia="Times New Roman" w:hAnsi="Century Gothic" w:cs="Century Gothic"/>
      <w:color w:val="000000"/>
      <w:sz w:val="24"/>
      <w:szCs w:val="24"/>
      <w:lang w:eastAsia="en-GB"/>
    </w:rPr>
  </w:style>
  <w:style w:type="character" w:styleId="Strong">
    <w:name w:val="Strong"/>
    <w:uiPriority w:val="22"/>
    <w:qFormat/>
    <w:rsid w:val="00D40467"/>
    <w:rPr>
      <w:b/>
      <w:bCs/>
    </w:rPr>
  </w:style>
  <w:style w:type="paragraph" w:styleId="ListParagraph">
    <w:name w:val="List Paragraph"/>
    <w:basedOn w:val="Normal"/>
    <w:uiPriority w:val="72"/>
    <w:rsid w:val="00C82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3"/>
    <w:rPr>
      <w:rFonts w:ascii="Arial" w:eastAsia="Times New Roman" w:hAnsi="Arial"/>
      <w:sz w:val="22"/>
      <w:szCs w:val="24"/>
    </w:rPr>
  </w:style>
  <w:style w:type="paragraph" w:styleId="Heading3">
    <w:name w:val="heading 3"/>
    <w:basedOn w:val="Normal"/>
    <w:next w:val="Normal"/>
    <w:link w:val="Heading3Char"/>
    <w:qFormat/>
    <w:rsid w:val="006C1D73"/>
    <w:pPr>
      <w:keepNext/>
      <w:outlineLvl w:val="2"/>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C1D73"/>
    <w:rPr>
      <w:rFonts w:ascii="Arial" w:eastAsia="Times New Roman" w:hAnsi="Arial" w:cs="Times New Roman"/>
      <w:b/>
      <w:bCs/>
      <w:szCs w:val="24"/>
    </w:rPr>
  </w:style>
  <w:style w:type="paragraph" w:styleId="Header">
    <w:name w:val="header"/>
    <w:basedOn w:val="Normal"/>
    <w:link w:val="HeaderChar"/>
    <w:uiPriority w:val="99"/>
    <w:unhideWhenUsed/>
    <w:rsid w:val="006C1D73"/>
    <w:pPr>
      <w:tabs>
        <w:tab w:val="center" w:pos="4513"/>
        <w:tab w:val="right" w:pos="9026"/>
      </w:tabs>
    </w:pPr>
    <w:rPr>
      <w:sz w:val="20"/>
      <w:lang w:val="x-none" w:eastAsia="x-none"/>
    </w:rPr>
  </w:style>
  <w:style w:type="character" w:customStyle="1" w:styleId="HeaderChar">
    <w:name w:val="Header Char"/>
    <w:link w:val="Header"/>
    <w:uiPriority w:val="99"/>
    <w:rsid w:val="006C1D73"/>
    <w:rPr>
      <w:rFonts w:ascii="Arial" w:eastAsia="Times New Roman" w:hAnsi="Arial" w:cs="Times New Roman"/>
      <w:szCs w:val="24"/>
    </w:rPr>
  </w:style>
  <w:style w:type="paragraph" w:styleId="Footer">
    <w:name w:val="footer"/>
    <w:basedOn w:val="Normal"/>
    <w:link w:val="FooterChar"/>
    <w:uiPriority w:val="99"/>
    <w:unhideWhenUsed/>
    <w:rsid w:val="006C1D73"/>
    <w:pPr>
      <w:tabs>
        <w:tab w:val="center" w:pos="4513"/>
        <w:tab w:val="right" w:pos="9026"/>
      </w:tabs>
    </w:pPr>
    <w:rPr>
      <w:sz w:val="20"/>
      <w:lang w:val="x-none" w:eastAsia="x-none"/>
    </w:rPr>
  </w:style>
  <w:style w:type="character" w:customStyle="1" w:styleId="FooterChar">
    <w:name w:val="Footer Char"/>
    <w:link w:val="Footer"/>
    <w:uiPriority w:val="99"/>
    <w:rsid w:val="006C1D73"/>
    <w:rPr>
      <w:rFonts w:ascii="Arial" w:eastAsia="Times New Roman" w:hAnsi="Arial" w:cs="Times New Roman"/>
      <w:szCs w:val="24"/>
    </w:rPr>
  </w:style>
  <w:style w:type="paragraph" w:customStyle="1" w:styleId="ColorfulList-Accent11">
    <w:name w:val="Colorful List - Accent 11"/>
    <w:basedOn w:val="Normal"/>
    <w:uiPriority w:val="34"/>
    <w:qFormat/>
    <w:rsid w:val="00D8115F"/>
    <w:pPr>
      <w:ind w:left="720"/>
      <w:contextualSpacing/>
    </w:pPr>
  </w:style>
  <w:style w:type="paragraph" w:styleId="BalloonText">
    <w:name w:val="Balloon Text"/>
    <w:basedOn w:val="Normal"/>
    <w:link w:val="BalloonTextChar"/>
    <w:uiPriority w:val="99"/>
    <w:semiHidden/>
    <w:unhideWhenUsed/>
    <w:rsid w:val="00F17EDD"/>
    <w:rPr>
      <w:rFonts w:ascii="Tahoma" w:hAnsi="Tahoma"/>
      <w:sz w:val="16"/>
      <w:szCs w:val="16"/>
      <w:lang w:val="x-none"/>
    </w:rPr>
  </w:style>
  <w:style w:type="character" w:customStyle="1" w:styleId="BalloonTextChar">
    <w:name w:val="Balloon Text Char"/>
    <w:link w:val="BalloonText"/>
    <w:uiPriority w:val="99"/>
    <w:semiHidden/>
    <w:rsid w:val="00F17EDD"/>
    <w:rPr>
      <w:rFonts w:ascii="Tahoma" w:eastAsia="Times New Roman" w:hAnsi="Tahoma" w:cs="Tahoma"/>
      <w:sz w:val="16"/>
      <w:szCs w:val="16"/>
      <w:lang w:eastAsia="en-US"/>
    </w:rPr>
  </w:style>
  <w:style w:type="character" w:styleId="Hyperlink">
    <w:name w:val="Hyperlink"/>
    <w:uiPriority w:val="99"/>
    <w:unhideWhenUsed/>
    <w:rsid w:val="00D91C18"/>
    <w:rPr>
      <w:color w:val="0000FF"/>
      <w:u w:val="single"/>
    </w:rPr>
  </w:style>
  <w:style w:type="paragraph" w:styleId="PlainText">
    <w:name w:val="Plain Text"/>
    <w:basedOn w:val="Normal"/>
    <w:link w:val="PlainTextChar"/>
    <w:uiPriority w:val="99"/>
    <w:unhideWhenUsed/>
    <w:rsid w:val="007E7503"/>
    <w:rPr>
      <w:rFonts w:ascii="Century Gothic" w:eastAsia="Calibri" w:hAnsi="Century Gothic"/>
      <w:sz w:val="20"/>
      <w:szCs w:val="21"/>
      <w:lang w:val="x-none"/>
    </w:rPr>
  </w:style>
  <w:style w:type="character" w:customStyle="1" w:styleId="PlainTextChar">
    <w:name w:val="Plain Text Char"/>
    <w:link w:val="PlainText"/>
    <w:uiPriority w:val="99"/>
    <w:rsid w:val="007E7503"/>
    <w:rPr>
      <w:rFonts w:ascii="Century Gothic" w:hAnsi="Century Gothic"/>
      <w:szCs w:val="21"/>
      <w:lang w:eastAsia="en-US"/>
    </w:rPr>
  </w:style>
  <w:style w:type="character" w:styleId="FollowedHyperlink">
    <w:name w:val="FollowedHyperlink"/>
    <w:uiPriority w:val="99"/>
    <w:semiHidden/>
    <w:unhideWhenUsed/>
    <w:rsid w:val="007F6A6A"/>
    <w:rPr>
      <w:color w:val="800080"/>
      <w:u w:val="single"/>
    </w:rPr>
  </w:style>
  <w:style w:type="paragraph" w:customStyle="1" w:styleId="Default">
    <w:name w:val="Default"/>
    <w:rsid w:val="00D40467"/>
    <w:pPr>
      <w:autoSpaceDE w:val="0"/>
      <w:autoSpaceDN w:val="0"/>
      <w:adjustRightInd w:val="0"/>
    </w:pPr>
    <w:rPr>
      <w:rFonts w:ascii="Century Gothic" w:eastAsia="Times New Roman" w:hAnsi="Century Gothic" w:cs="Century Gothic"/>
      <w:color w:val="000000"/>
      <w:sz w:val="24"/>
      <w:szCs w:val="24"/>
      <w:lang w:eastAsia="en-GB"/>
    </w:rPr>
  </w:style>
  <w:style w:type="character" w:styleId="Strong">
    <w:name w:val="Strong"/>
    <w:uiPriority w:val="22"/>
    <w:qFormat/>
    <w:rsid w:val="00D40467"/>
    <w:rPr>
      <w:b/>
      <w:bCs/>
    </w:rPr>
  </w:style>
  <w:style w:type="paragraph" w:styleId="ListParagraph">
    <w:name w:val="List Paragraph"/>
    <w:basedOn w:val="Normal"/>
    <w:uiPriority w:val="72"/>
    <w:rsid w:val="00C82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1740">
      <w:bodyDiv w:val="1"/>
      <w:marLeft w:val="0"/>
      <w:marRight w:val="0"/>
      <w:marTop w:val="0"/>
      <w:marBottom w:val="0"/>
      <w:divBdr>
        <w:top w:val="none" w:sz="0" w:space="0" w:color="auto"/>
        <w:left w:val="none" w:sz="0" w:space="0" w:color="auto"/>
        <w:bottom w:val="none" w:sz="0" w:space="0" w:color="auto"/>
        <w:right w:val="none" w:sz="0" w:space="0" w:color="auto"/>
      </w:divBdr>
    </w:div>
    <w:div w:id="852299671">
      <w:bodyDiv w:val="1"/>
      <w:marLeft w:val="0"/>
      <w:marRight w:val="0"/>
      <w:marTop w:val="0"/>
      <w:marBottom w:val="0"/>
      <w:divBdr>
        <w:top w:val="none" w:sz="0" w:space="0" w:color="auto"/>
        <w:left w:val="none" w:sz="0" w:space="0" w:color="auto"/>
        <w:bottom w:val="none" w:sz="0" w:space="0" w:color="auto"/>
        <w:right w:val="none" w:sz="0" w:space="0" w:color="auto"/>
      </w:divBdr>
    </w:div>
    <w:div w:id="1209103327">
      <w:bodyDiv w:val="1"/>
      <w:marLeft w:val="0"/>
      <w:marRight w:val="0"/>
      <w:marTop w:val="0"/>
      <w:marBottom w:val="0"/>
      <w:divBdr>
        <w:top w:val="none" w:sz="0" w:space="0" w:color="auto"/>
        <w:left w:val="none" w:sz="0" w:space="0" w:color="auto"/>
        <w:bottom w:val="none" w:sz="0" w:space="0" w:color="auto"/>
        <w:right w:val="none" w:sz="0" w:space="0" w:color="auto"/>
      </w:divBdr>
    </w:div>
    <w:div w:id="1273590835">
      <w:bodyDiv w:val="1"/>
      <w:marLeft w:val="0"/>
      <w:marRight w:val="0"/>
      <w:marTop w:val="0"/>
      <w:marBottom w:val="0"/>
      <w:divBdr>
        <w:top w:val="none" w:sz="0" w:space="0" w:color="auto"/>
        <w:left w:val="none" w:sz="0" w:space="0" w:color="auto"/>
        <w:bottom w:val="none" w:sz="0" w:space="0" w:color="auto"/>
        <w:right w:val="none" w:sz="0" w:space="0" w:color="auto"/>
      </w:divBdr>
    </w:div>
    <w:div w:id="1276673013">
      <w:bodyDiv w:val="1"/>
      <w:marLeft w:val="0"/>
      <w:marRight w:val="0"/>
      <w:marTop w:val="0"/>
      <w:marBottom w:val="0"/>
      <w:divBdr>
        <w:top w:val="none" w:sz="0" w:space="0" w:color="auto"/>
        <w:left w:val="none" w:sz="0" w:space="0" w:color="auto"/>
        <w:bottom w:val="none" w:sz="0" w:space="0" w:color="auto"/>
        <w:right w:val="none" w:sz="0" w:space="0" w:color="auto"/>
      </w:divBdr>
    </w:div>
    <w:div w:id="1453134978">
      <w:bodyDiv w:val="1"/>
      <w:marLeft w:val="0"/>
      <w:marRight w:val="0"/>
      <w:marTop w:val="0"/>
      <w:marBottom w:val="0"/>
      <w:divBdr>
        <w:top w:val="none" w:sz="0" w:space="0" w:color="auto"/>
        <w:left w:val="none" w:sz="0" w:space="0" w:color="auto"/>
        <w:bottom w:val="none" w:sz="0" w:space="0" w:color="auto"/>
        <w:right w:val="none" w:sz="0" w:space="0" w:color="auto"/>
      </w:divBdr>
    </w:div>
    <w:div w:id="1609971727">
      <w:bodyDiv w:val="1"/>
      <w:marLeft w:val="0"/>
      <w:marRight w:val="0"/>
      <w:marTop w:val="0"/>
      <w:marBottom w:val="0"/>
      <w:divBdr>
        <w:top w:val="none" w:sz="0" w:space="0" w:color="auto"/>
        <w:left w:val="none" w:sz="0" w:space="0" w:color="auto"/>
        <w:bottom w:val="none" w:sz="0" w:space="0" w:color="auto"/>
        <w:right w:val="none" w:sz="0" w:space="0" w:color="auto"/>
      </w:divBdr>
    </w:div>
    <w:div w:id="1923835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1AEA-37C5-844F-BD55-991456EA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1106</Words>
  <Characters>6309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Braidwood</dc:creator>
  <cp:lastModifiedBy>Caroline Braidwood</cp:lastModifiedBy>
  <cp:revision>7</cp:revision>
  <cp:lastPrinted>2014-12-22T08:23:00Z</cp:lastPrinted>
  <dcterms:created xsi:type="dcterms:W3CDTF">2015-07-21T08:10:00Z</dcterms:created>
  <dcterms:modified xsi:type="dcterms:W3CDTF">2015-09-03T09:27:00Z</dcterms:modified>
</cp:coreProperties>
</file>